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9D2C" w14:textId="36C3597D" w:rsidR="000F6598" w:rsidRPr="00270CE9" w:rsidRDefault="00270CE9" w:rsidP="006A40DA">
      <w:pPr>
        <w:jc w:val="center"/>
        <w:rPr>
          <w:rFonts w:ascii="Tahoma" w:eastAsia="Times New Roman" w:hAnsi="Tahoma" w:cs="Tahoma"/>
          <w:iCs/>
          <w:sz w:val="40"/>
          <w:szCs w:val="40"/>
          <w:lang w:eastAsia="ru-RU"/>
        </w:rPr>
      </w:pPr>
      <w:r>
        <w:rPr>
          <w:noProof/>
        </w:rPr>
        <w:drawing>
          <wp:anchor distT="0" distB="0" distL="114300" distR="114300" simplePos="0" relativeHeight="251659264" behindDoc="0" locked="0" layoutInCell="1" allowOverlap="1" wp14:anchorId="7F4CE094" wp14:editId="4E931BF7">
            <wp:simplePos x="0" y="0"/>
            <wp:positionH relativeFrom="page">
              <wp:align>left</wp:align>
            </wp:positionH>
            <wp:positionV relativeFrom="paragraph">
              <wp:posOffset>-694055</wp:posOffset>
            </wp:positionV>
            <wp:extent cx="7569835" cy="2042160"/>
            <wp:effectExtent l="0" t="0" r="0" b="0"/>
            <wp:wrapNone/>
            <wp:docPr id="12589152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15212" name="Рисунок 1258915212"/>
                    <pic:cNvPicPr/>
                  </pic:nvPicPr>
                  <pic:blipFill rotWithShape="1">
                    <a:blip r:embed="rId4" cstate="print">
                      <a:extLst>
                        <a:ext uri="{28A0092B-C50C-407E-A947-70E740481C1C}">
                          <a14:useLocalDpi xmlns:a14="http://schemas.microsoft.com/office/drawing/2010/main" val="0"/>
                        </a:ext>
                      </a:extLst>
                    </a:blip>
                    <a:srcRect b="80922"/>
                    <a:stretch/>
                  </pic:blipFill>
                  <pic:spPr bwMode="auto">
                    <a:xfrm>
                      <a:off x="0" y="0"/>
                      <a:ext cx="7569835" cy="2042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C59054" w14:textId="77777777" w:rsidR="000F6598" w:rsidRDefault="000F6598" w:rsidP="006A40DA">
      <w:pPr>
        <w:jc w:val="center"/>
        <w:rPr>
          <w:rFonts w:ascii="Tahoma" w:eastAsia="Times New Roman" w:hAnsi="Tahoma" w:cs="Tahoma"/>
          <w:b/>
          <w:bCs/>
          <w:iCs/>
          <w:sz w:val="40"/>
          <w:szCs w:val="40"/>
          <w:lang w:eastAsia="ru-RU"/>
        </w:rPr>
      </w:pPr>
    </w:p>
    <w:p w14:paraId="1D215B65" w14:textId="77777777" w:rsidR="00270CE9" w:rsidRDefault="00270CE9" w:rsidP="006A40DA">
      <w:pPr>
        <w:jc w:val="center"/>
        <w:rPr>
          <w:rFonts w:ascii="Tahoma" w:eastAsia="Times New Roman" w:hAnsi="Tahoma" w:cs="Tahoma"/>
          <w:b/>
          <w:bCs/>
          <w:iCs/>
          <w:sz w:val="40"/>
          <w:szCs w:val="40"/>
          <w:lang w:eastAsia="ru-RU"/>
        </w:rPr>
      </w:pPr>
    </w:p>
    <w:p w14:paraId="103EBD5C" w14:textId="77777777" w:rsidR="000F6598" w:rsidRDefault="000F6598" w:rsidP="006A40DA">
      <w:pPr>
        <w:jc w:val="center"/>
        <w:rPr>
          <w:rFonts w:ascii="Tahoma" w:eastAsia="Times New Roman" w:hAnsi="Tahoma" w:cs="Tahoma"/>
          <w:b/>
          <w:bCs/>
          <w:iCs/>
          <w:sz w:val="40"/>
          <w:szCs w:val="40"/>
          <w:lang w:eastAsia="ru-RU"/>
        </w:rPr>
      </w:pPr>
    </w:p>
    <w:p w14:paraId="51F339E7" w14:textId="6604181B" w:rsidR="000F6598" w:rsidRPr="00270CE9" w:rsidRDefault="00562A1E" w:rsidP="006A40DA">
      <w:pPr>
        <w:jc w:val="center"/>
        <w:rPr>
          <w:rFonts w:ascii="Century Gothic" w:eastAsia="Times New Roman" w:hAnsi="Century Gothic" w:cs="Tahoma"/>
          <w:b/>
          <w:bCs/>
          <w:iCs/>
          <w:sz w:val="40"/>
          <w:szCs w:val="40"/>
          <w:lang w:eastAsia="ru-RU"/>
        </w:rPr>
      </w:pPr>
      <w:r>
        <w:rPr>
          <w:rFonts w:ascii="Century Gothic" w:eastAsia="Times New Roman" w:hAnsi="Century Gothic" w:cs="Tahoma"/>
          <w:b/>
          <w:bCs/>
          <w:iCs/>
          <w:sz w:val="40"/>
          <w:szCs w:val="40"/>
          <w:lang w:eastAsia="ru-RU"/>
        </w:rPr>
        <w:t>Правила проведения соревнований</w:t>
      </w:r>
      <w:r w:rsidR="006A40DA" w:rsidRPr="00270CE9">
        <w:rPr>
          <w:rFonts w:ascii="Century Gothic" w:eastAsia="Times New Roman" w:hAnsi="Century Gothic" w:cs="Tahoma"/>
          <w:b/>
          <w:bCs/>
          <w:iCs/>
          <w:sz w:val="40"/>
          <w:szCs w:val="40"/>
          <w:lang w:eastAsia="ru-RU"/>
        </w:rPr>
        <w:t xml:space="preserve"> по </w:t>
      </w:r>
      <w:r w:rsidR="00DF69AE" w:rsidRPr="00270CE9">
        <w:rPr>
          <w:rFonts w:ascii="Century Gothic" w:eastAsia="Times New Roman" w:hAnsi="Century Gothic" w:cs="Tahoma"/>
          <w:b/>
          <w:bCs/>
          <w:iCs/>
          <w:sz w:val="40"/>
          <w:szCs w:val="40"/>
          <w:lang w:eastAsia="ru-RU"/>
        </w:rPr>
        <w:t>плаванию (вольный стиль)</w:t>
      </w:r>
    </w:p>
    <w:p w14:paraId="7B0137B1" w14:textId="77777777" w:rsidR="006A40DA" w:rsidRDefault="006A40DA" w:rsidP="006A40DA">
      <w:pPr>
        <w:rPr>
          <w:rFonts w:ascii="Century Gothic" w:hAnsi="Century Gothic"/>
          <w:sz w:val="28"/>
          <w:szCs w:val="28"/>
        </w:rPr>
      </w:pPr>
    </w:p>
    <w:p w14:paraId="2CC83CF0" w14:textId="77777777" w:rsidR="00562A1E" w:rsidRDefault="00562A1E" w:rsidP="006A40DA">
      <w:pPr>
        <w:rPr>
          <w:rFonts w:ascii="Century Gothic" w:hAnsi="Century Gothic"/>
          <w:sz w:val="28"/>
          <w:szCs w:val="28"/>
        </w:rPr>
      </w:pPr>
    </w:p>
    <w:p w14:paraId="60534A68" w14:textId="77777777" w:rsidR="00562A1E" w:rsidRPr="00562A1E" w:rsidRDefault="00562A1E" w:rsidP="00562A1E">
      <w:pPr>
        <w:tabs>
          <w:tab w:val="num" w:pos="540"/>
        </w:tabs>
        <w:ind w:right="-5"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Соревнования лично-командные. Состав команды – 4 человека (2 женщины и 2 мужчин).</w:t>
      </w:r>
    </w:p>
    <w:p w14:paraId="765A6313" w14:textId="150C5797" w:rsidR="00562A1E" w:rsidRDefault="00562A1E" w:rsidP="00562A1E">
      <w:pPr>
        <w:ind w:firstLine="539"/>
        <w:jc w:val="both"/>
        <w:rPr>
          <w:rFonts w:ascii="Century Gothic" w:hAnsi="Century Gothic"/>
          <w:bCs/>
          <w:color w:val="000000" w:themeColor="text1"/>
          <w:sz w:val="28"/>
          <w:szCs w:val="28"/>
        </w:rPr>
      </w:pPr>
      <w:r w:rsidRPr="00562A1E">
        <w:rPr>
          <w:rFonts w:ascii="Century Gothic" w:hAnsi="Century Gothic"/>
          <w:color w:val="000000" w:themeColor="text1"/>
          <w:sz w:val="28"/>
          <w:szCs w:val="28"/>
        </w:rPr>
        <w:t>Заплывы формируются главным секретар</w:t>
      </w:r>
      <w:r>
        <w:rPr>
          <w:rFonts w:ascii="Century Gothic" w:hAnsi="Century Gothic"/>
          <w:color w:val="000000" w:themeColor="text1"/>
          <w:sz w:val="28"/>
          <w:szCs w:val="28"/>
        </w:rPr>
        <w:t>ё</w:t>
      </w:r>
      <w:r w:rsidRPr="00562A1E">
        <w:rPr>
          <w:rFonts w:ascii="Century Gothic" w:hAnsi="Century Gothic"/>
          <w:color w:val="000000" w:themeColor="text1"/>
          <w:sz w:val="28"/>
          <w:szCs w:val="28"/>
        </w:rPr>
        <w:t>м по предварительным результатам, указанным в личных карточках</w:t>
      </w:r>
      <w:r w:rsidRPr="00562A1E">
        <w:rPr>
          <w:rFonts w:ascii="Century Gothic" w:hAnsi="Century Gothic"/>
          <w:i/>
          <w:color w:val="000000" w:themeColor="text1"/>
          <w:sz w:val="28"/>
          <w:szCs w:val="28"/>
        </w:rPr>
        <w:t xml:space="preserve"> </w:t>
      </w:r>
      <w:r w:rsidRPr="00562A1E">
        <w:rPr>
          <w:rFonts w:ascii="Century Gothic" w:hAnsi="Century Gothic"/>
          <w:bCs/>
          <w:color w:val="000000" w:themeColor="text1"/>
          <w:sz w:val="28"/>
          <w:szCs w:val="28"/>
        </w:rPr>
        <w:t>участников.</w:t>
      </w:r>
    </w:p>
    <w:p w14:paraId="60D2B1B8" w14:textId="77777777" w:rsidR="00562A1E" w:rsidRPr="00562A1E" w:rsidRDefault="00562A1E" w:rsidP="00562A1E">
      <w:pPr>
        <w:ind w:firstLine="539"/>
        <w:jc w:val="both"/>
        <w:rPr>
          <w:rFonts w:ascii="Century Gothic" w:hAnsi="Century Gothic"/>
          <w:color w:val="000000" w:themeColor="text1"/>
          <w:sz w:val="28"/>
          <w:szCs w:val="28"/>
        </w:rPr>
      </w:pPr>
    </w:p>
    <w:p w14:paraId="0497D44E" w14:textId="77777777" w:rsidR="00562A1E" w:rsidRPr="00562A1E" w:rsidRDefault="00562A1E" w:rsidP="00562A1E">
      <w:pPr>
        <w:ind w:firstLine="539"/>
        <w:jc w:val="both"/>
        <w:rPr>
          <w:rFonts w:ascii="Century Gothic" w:hAnsi="Century Gothic"/>
          <w:color w:val="000000" w:themeColor="text1"/>
          <w:sz w:val="28"/>
          <w:szCs w:val="28"/>
        </w:rPr>
      </w:pPr>
      <w:smartTag w:uri="urn:schemas-microsoft-com:office:smarttags" w:element="metricconverter">
        <w:smartTagPr>
          <w:attr w:name="ProductID" w:val="50 м"/>
        </w:smartTagPr>
        <w:r w:rsidRPr="00562A1E">
          <w:rPr>
            <w:rFonts w:ascii="Century Gothic" w:hAnsi="Century Gothic"/>
            <w:color w:val="000000" w:themeColor="text1"/>
            <w:sz w:val="28"/>
            <w:szCs w:val="28"/>
            <w:u w:val="single"/>
          </w:rPr>
          <w:t>50 м</w:t>
        </w:r>
      </w:smartTag>
      <w:r w:rsidRPr="00562A1E">
        <w:rPr>
          <w:rFonts w:ascii="Century Gothic" w:hAnsi="Century Gothic"/>
          <w:color w:val="000000" w:themeColor="text1"/>
          <w:sz w:val="28"/>
          <w:szCs w:val="28"/>
          <w:u w:val="single"/>
        </w:rPr>
        <w:t xml:space="preserve"> вольный стиль, женщины: 2 участницы</w:t>
      </w:r>
      <w:r w:rsidRPr="00562A1E">
        <w:rPr>
          <w:rFonts w:ascii="Century Gothic" w:hAnsi="Century Gothic"/>
          <w:color w:val="000000" w:themeColor="text1"/>
          <w:sz w:val="28"/>
          <w:szCs w:val="28"/>
        </w:rPr>
        <w:t>, 1 участница до 35 лет и 1 участница 35 лет и старше.</w:t>
      </w:r>
    </w:p>
    <w:p w14:paraId="4FB86650" w14:textId="0C4DC7AD" w:rsidR="00562A1E" w:rsidRPr="00562A1E" w:rsidRDefault="00562A1E" w:rsidP="00562A1E">
      <w:pPr>
        <w:ind w:firstLine="539"/>
        <w:jc w:val="both"/>
        <w:rPr>
          <w:rFonts w:ascii="Century Gothic" w:hAnsi="Century Gothic"/>
          <w:color w:val="000000" w:themeColor="text1"/>
          <w:sz w:val="28"/>
          <w:szCs w:val="28"/>
        </w:rPr>
      </w:pPr>
      <w:smartTag w:uri="urn:schemas-microsoft-com:office:smarttags" w:element="metricconverter">
        <w:smartTagPr>
          <w:attr w:name="ProductID" w:val="100 м"/>
        </w:smartTagPr>
        <w:r w:rsidRPr="00562A1E">
          <w:rPr>
            <w:rFonts w:ascii="Century Gothic" w:hAnsi="Century Gothic"/>
            <w:color w:val="000000" w:themeColor="text1"/>
            <w:sz w:val="28"/>
            <w:szCs w:val="28"/>
            <w:u w:val="single"/>
          </w:rPr>
          <w:t>100 м</w:t>
        </w:r>
      </w:smartTag>
      <w:r w:rsidRPr="00562A1E">
        <w:rPr>
          <w:rFonts w:ascii="Century Gothic" w:hAnsi="Century Gothic"/>
          <w:color w:val="000000" w:themeColor="text1"/>
          <w:sz w:val="28"/>
          <w:szCs w:val="28"/>
          <w:u w:val="single"/>
        </w:rPr>
        <w:t xml:space="preserve"> вольный стиль, мужчины: 2 участника</w:t>
      </w:r>
      <w:r w:rsidRPr="00562A1E">
        <w:rPr>
          <w:rFonts w:ascii="Century Gothic" w:hAnsi="Century Gothic"/>
          <w:color w:val="000000" w:themeColor="text1"/>
          <w:sz w:val="28"/>
          <w:szCs w:val="28"/>
        </w:rPr>
        <w:t>, 1 участник до 35 лет и 1 участник 35 лет и старше.</w:t>
      </w:r>
    </w:p>
    <w:p w14:paraId="7039EAD1" w14:textId="12E8CEA8" w:rsidR="00562A1E" w:rsidRDefault="00562A1E" w:rsidP="00562A1E">
      <w:pPr>
        <w:ind w:firstLine="539"/>
        <w:jc w:val="both"/>
        <w:rPr>
          <w:rFonts w:ascii="Century Gothic" w:hAnsi="Century Gothic"/>
          <w:color w:val="000000" w:themeColor="text1"/>
          <w:sz w:val="28"/>
          <w:szCs w:val="28"/>
        </w:rPr>
      </w:pPr>
      <w:r w:rsidRPr="00562A1E">
        <w:rPr>
          <w:rStyle w:val="a7"/>
          <w:rFonts w:ascii="Century Gothic" w:hAnsi="Century Gothic"/>
          <w:b w:val="0"/>
          <w:iCs/>
          <w:color w:val="000000" w:themeColor="text1"/>
          <w:sz w:val="28"/>
          <w:szCs w:val="28"/>
          <w:u w:val="single"/>
        </w:rPr>
        <w:t>Смешанная эстафета 4х50 м</w:t>
      </w:r>
      <w:r>
        <w:rPr>
          <w:rStyle w:val="a7"/>
          <w:rFonts w:ascii="Century Gothic" w:hAnsi="Century Gothic"/>
          <w:b w:val="0"/>
          <w:iCs/>
          <w:color w:val="000000" w:themeColor="text1"/>
          <w:sz w:val="28"/>
          <w:szCs w:val="28"/>
          <w:u w:val="single"/>
        </w:rPr>
        <w:t>,</w:t>
      </w:r>
      <w:r w:rsidRPr="00562A1E">
        <w:rPr>
          <w:rStyle w:val="a7"/>
          <w:rFonts w:ascii="Century Gothic" w:hAnsi="Century Gothic"/>
          <w:b w:val="0"/>
          <w:iCs/>
          <w:color w:val="000000" w:themeColor="text1"/>
          <w:sz w:val="28"/>
          <w:szCs w:val="28"/>
          <w:u w:val="single"/>
        </w:rPr>
        <w:t xml:space="preserve"> вольный стиль</w:t>
      </w:r>
      <w:r>
        <w:rPr>
          <w:rStyle w:val="a7"/>
          <w:rFonts w:ascii="Century Gothic" w:hAnsi="Century Gothic"/>
          <w:b w:val="0"/>
          <w:iCs/>
          <w:color w:val="000000" w:themeColor="text1"/>
          <w:sz w:val="28"/>
          <w:szCs w:val="28"/>
        </w:rPr>
        <w:t>:</w:t>
      </w:r>
      <w:r w:rsidRPr="00562A1E">
        <w:rPr>
          <w:rStyle w:val="a7"/>
          <w:rFonts w:ascii="Century Gothic" w:hAnsi="Century Gothic"/>
          <w:b w:val="0"/>
          <w:iCs/>
          <w:color w:val="000000" w:themeColor="text1"/>
          <w:sz w:val="28"/>
          <w:szCs w:val="28"/>
        </w:rPr>
        <w:t xml:space="preserve"> </w:t>
      </w:r>
      <w:r w:rsidRPr="00562A1E">
        <w:rPr>
          <w:rFonts w:ascii="Century Gothic" w:hAnsi="Century Gothic"/>
          <w:color w:val="000000" w:themeColor="text1"/>
          <w:sz w:val="28"/>
          <w:szCs w:val="28"/>
        </w:rPr>
        <w:t>женщины – 1-2 этапы, мужчины – 3-4 этапы.</w:t>
      </w:r>
    </w:p>
    <w:p w14:paraId="0ED69256" w14:textId="77777777" w:rsidR="00562A1E" w:rsidRDefault="00562A1E" w:rsidP="00562A1E">
      <w:pPr>
        <w:pStyle w:val="a5"/>
        <w:spacing w:after="0"/>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1</w:t>
      </w:r>
      <w:r>
        <w:rPr>
          <w:rFonts w:ascii="Century Gothic" w:hAnsi="Century Gothic"/>
          <w:color w:val="000000" w:themeColor="text1"/>
          <w:sz w:val="28"/>
          <w:szCs w:val="28"/>
        </w:rPr>
        <w:t>-й</w:t>
      </w:r>
      <w:r w:rsidRPr="00562A1E">
        <w:rPr>
          <w:rFonts w:ascii="Century Gothic" w:hAnsi="Century Gothic"/>
          <w:color w:val="000000" w:themeColor="text1"/>
          <w:sz w:val="28"/>
          <w:szCs w:val="28"/>
        </w:rPr>
        <w:t xml:space="preserve"> этап</w:t>
      </w:r>
      <w:r>
        <w:rPr>
          <w:rFonts w:ascii="Century Gothic" w:hAnsi="Century Gothic"/>
          <w:color w:val="000000" w:themeColor="text1"/>
          <w:sz w:val="28"/>
          <w:szCs w:val="28"/>
        </w:rPr>
        <w:t xml:space="preserve"> – </w:t>
      </w:r>
      <w:r w:rsidRPr="00562A1E">
        <w:rPr>
          <w:rFonts w:ascii="Century Gothic" w:hAnsi="Century Gothic"/>
          <w:color w:val="000000" w:themeColor="text1"/>
          <w:sz w:val="28"/>
          <w:szCs w:val="28"/>
        </w:rPr>
        <w:t>женщины до 35 лет</w:t>
      </w:r>
      <w:r>
        <w:rPr>
          <w:rFonts w:ascii="Century Gothic" w:hAnsi="Century Gothic"/>
          <w:color w:val="000000" w:themeColor="text1"/>
          <w:sz w:val="28"/>
          <w:szCs w:val="28"/>
        </w:rPr>
        <w:t>;</w:t>
      </w:r>
    </w:p>
    <w:p w14:paraId="27948EE5" w14:textId="77777777" w:rsidR="00562A1E" w:rsidRDefault="00562A1E" w:rsidP="00562A1E">
      <w:pPr>
        <w:pStyle w:val="a5"/>
        <w:spacing w:after="0"/>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2</w:t>
      </w:r>
      <w:r>
        <w:rPr>
          <w:rFonts w:ascii="Century Gothic" w:hAnsi="Century Gothic"/>
          <w:color w:val="000000" w:themeColor="text1"/>
          <w:sz w:val="28"/>
          <w:szCs w:val="28"/>
        </w:rPr>
        <w:t>-й</w:t>
      </w:r>
      <w:r w:rsidRPr="00562A1E">
        <w:rPr>
          <w:rFonts w:ascii="Century Gothic" w:hAnsi="Century Gothic"/>
          <w:color w:val="000000" w:themeColor="text1"/>
          <w:sz w:val="28"/>
          <w:szCs w:val="28"/>
        </w:rPr>
        <w:t xml:space="preserve"> этап – женщины 35 лет и старше</w:t>
      </w:r>
      <w:r>
        <w:rPr>
          <w:rFonts w:ascii="Century Gothic" w:hAnsi="Century Gothic"/>
          <w:color w:val="000000" w:themeColor="text1"/>
          <w:sz w:val="28"/>
          <w:szCs w:val="28"/>
        </w:rPr>
        <w:t>;</w:t>
      </w:r>
    </w:p>
    <w:p w14:paraId="4A481045" w14:textId="77777777" w:rsidR="00562A1E" w:rsidRDefault="00562A1E" w:rsidP="00562A1E">
      <w:pPr>
        <w:pStyle w:val="a5"/>
        <w:spacing w:after="0"/>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3</w:t>
      </w:r>
      <w:r>
        <w:rPr>
          <w:rFonts w:ascii="Century Gothic" w:hAnsi="Century Gothic"/>
          <w:color w:val="000000" w:themeColor="text1"/>
          <w:sz w:val="28"/>
          <w:szCs w:val="28"/>
        </w:rPr>
        <w:t>-й</w:t>
      </w:r>
      <w:r w:rsidRPr="00562A1E">
        <w:rPr>
          <w:rFonts w:ascii="Century Gothic" w:hAnsi="Century Gothic"/>
          <w:color w:val="000000" w:themeColor="text1"/>
          <w:sz w:val="28"/>
          <w:szCs w:val="28"/>
        </w:rPr>
        <w:t xml:space="preserve"> этап – мужчины 35 лет и старше</w:t>
      </w:r>
      <w:r>
        <w:rPr>
          <w:rFonts w:ascii="Century Gothic" w:hAnsi="Century Gothic"/>
          <w:color w:val="000000" w:themeColor="text1"/>
          <w:sz w:val="28"/>
          <w:szCs w:val="28"/>
        </w:rPr>
        <w:t>;</w:t>
      </w:r>
    </w:p>
    <w:p w14:paraId="78F2595F" w14:textId="6B69B25D" w:rsidR="00562A1E" w:rsidRDefault="00562A1E" w:rsidP="00562A1E">
      <w:pPr>
        <w:pStyle w:val="a5"/>
        <w:spacing w:after="0"/>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4</w:t>
      </w:r>
      <w:r>
        <w:rPr>
          <w:rFonts w:ascii="Century Gothic" w:hAnsi="Century Gothic"/>
          <w:color w:val="000000" w:themeColor="text1"/>
          <w:sz w:val="28"/>
          <w:szCs w:val="28"/>
        </w:rPr>
        <w:t>-й</w:t>
      </w:r>
      <w:r w:rsidRPr="00562A1E">
        <w:rPr>
          <w:rFonts w:ascii="Century Gothic" w:hAnsi="Century Gothic"/>
          <w:color w:val="000000" w:themeColor="text1"/>
          <w:sz w:val="28"/>
          <w:szCs w:val="28"/>
        </w:rPr>
        <w:t xml:space="preserve"> этап – мужчины до 35 лет.</w:t>
      </w:r>
    </w:p>
    <w:p w14:paraId="50558A62" w14:textId="77777777" w:rsidR="00562A1E" w:rsidRPr="00562A1E" w:rsidRDefault="00562A1E" w:rsidP="00562A1E">
      <w:pPr>
        <w:pStyle w:val="a5"/>
        <w:spacing w:after="0"/>
        <w:ind w:firstLine="539"/>
        <w:jc w:val="both"/>
        <w:rPr>
          <w:rFonts w:ascii="Century Gothic" w:hAnsi="Century Gothic"/>
          <w:color w:val="000000" w:themeColor="text1"/>
          <w:sz w:val="28"/>
          <w:szCs w:val="28"/>
        </w:rPr>
      </w:pPr>
    </w:p>
    <w:p w14:paraId="4240F6D1" w14:textId="77777777" w:rsidR="00562A1E" w:rsidRDefault="00562A1E" w:rsidP="00562A1E">
      <w:pPr>
        <w:ind w:firstLine="539"/>
        <w:jc w:val="both"/>
        <w:rPr>
          <w:rFonts w:ascii="Century Gothic" w:hAnsi="Century Gothic"/>
          <w:bCs/>
          <w:color w:val="000000" w:themeColor="text1"/>
          <w:sz w:val="28"/>
          <w:szCs w:val="28"/>
        </w:rPr>
      </w:pPr>
      <w:r w:rsidRPr="00562A1E">
        <w:rPr>
          <w:rFonts w:ascii="Century Gothic" w:hAnsi="Century Gothic"/>
          <w:bCs/>
          <w:color w:val="000000" w:themeColor="text1"/>
          <w:sz w:val="28"/>
          <w:szCs w:val="28"/>
        </w:rPr>
        <w:t xml:space="preserve">Старт в заплывах осуществляется прыжком со стартовой тумбочки (за исключением старта с воды). </w:t>
      </w:r>
    </w:p>
    <w:p w14:paraId="045B7EB0" w14:textId="72223D97" w:rsidR="00562A1E" w:rsidRDefault="00562A1E" w:rsidP="00562A1E">
      <w:pPr>
        <w:ind w:firstLine="539"/>
        <w:jc w:val="both"/>
        <w:rPr>
          <w:rFonts w:ascii="Century Gothic" w:hAnsi="Century Gothic"/>
          <w:bCs/>
          <w:color w:val="000000" w:themeColor="text1"/>
          <w:sz w:val="28"/>
          <w:szCs w:val="28"/>
        </w:rPr>
      </w:pPr>
      <w:r w:rsidRPr="00562A1E">
        <w:rPr>
          <w:rFonts w:ascii="Century Gothic" w:hAnsi="Century Gothic"/>
          <w:bCs/>
          <w:color w:val="000000" w:themeColor="text1"/>
          <w:sz w:val="28"/>
          <w:szCs w:val="28"/>
        </w:rPr>
        <w:t>После длинного свистка рефери спортсмены должны встать на стартовую тумбочку и остаться там. По команде стартера «На старт» они немедленно принимают стартовое положение, поставив хотя бы одну ногу на переднюю часть стартовой тумбочки. Положение рук не регламентируется. Когда спортсмены примут неподвижное положение, старт</w:t>
      </w:r>
      <w:r>
        <w:rPr>
          <w:rFonts w:ascii="Century Gothic" w:hAnsi="Century Gothic"/>
          <w:bCs/>
          <w:color w:val="000000" w:themeColor="text1"/>
          <w:sz w:val="28"/>
          <w:szCs w:val="28"/>
        </w:rPr>
        <w:t>ё</w:t>
      </w:r>
      <w:r w:rsidRPr="00562A1E">
        <w:rPr>
          <w:rFonts w:ascii="Century Gothic" w:hAnsi="Century Gothic"/>
          <w:bCs/>
          <w:color w:val="000000" w:themeColor="text1"/>
          <w:sz w:val="28"/>
          <w:szCs w:val="28"/>
        </w:rPr>
        <w:t>р должен дать стартовый сигнал.</w:t>
      </w:r>
    </w:p>
    <w:p w14:paraId="39B0E909" w14:textId="77777777" w:rsidR="00562A1E" w:rsidRDefault="00562A1E" w:rsidP="00562A1E">
      <w:pPr>
        <w:ind w:firstLine="539"/>
        <w:jc w:val="both"/>
        <w:rPr>
          <w:rFonts w:ascii="Century Gothic" w:hAnsi="Century Gothic"/>
          <w:bCs/>
          <w:color w:val="000000" w:themeColor="text1"/>
          <w:sz w:val="28"/>
          <w:szCs w:val="28"/>
        </w:rPr>
      </w:pPr>
    </w:p>
    <w:p w14:paraId="48250DF3" w14:textId="77777777" w:rsidR="00562A1E" w:rsidRDefault="00562A1E" w:rsidP="00562A1E">
      <w:pPr>
        <w:ind w:firstLine="539"/>
        <w:jc w:val="both"/>
        <w:rPr>
          <w:rFonts w:ascii="Century Gothic" w:hAnsi="Century Gothic"/>
          <w:bCs/>
          <w:color w:val="000000" w:themeColor="text1"/>
          <w:sz w:val="28"/>
          <w:szCs w:val="28"/>
        </w:rPr>
      </w:pPr>
    </w:p>
    <w:p w14:paraId="7EE777C2" w14:textId="7D0E5A7D" w:rsidR="00562A1E" w:rsidRDefault="00562A1E" w:rsidP="00562A1E">
      <w:pPr>
        <w:ind w:firstLine="539"/>
        <w:jc w:val="both"/>
        <w:rPr>
          <w:rFonts w:ascii="Century Gothic" w:hAnsi="Century Gothic"/>
          <w:bCs/>
          <w:color w:val="000000" w:themeColor="text1"/>
          <w:sz w:val="28"/>
          <w:szCs w:val="28"/>
        </w:rPr>
      </w:pPr>
    </w:p>
    <w:p w14:paraId="04BC001B" w14:textId="526CA9DA" w:rsidR="00562A1E" w:rsidRDefault="00562A1E" w:rsidP="00562A1E">
      <w:pPr>
        <w:ind w:firstLine="539"/>
        <w:jc w:val="both"/>
        <w:rPr>
          <w:rFonts w:ascii="Century Gothic" w:hAnsi="Century Gothic"/>
          <w:bCs/>
          <w:color w:val="000000" w:themeColor="text1"/>
          <w:sz w:val="28"/>
          <w:szCs w:val="28"/>
        </w:rPr>
      </w:pPr>
      <w:r>
        <w:rPr>
          <w:noProof/>
        </w:rPr>
        <w:drawing>
          <wp:anchor distT="0" distB="0" distL="114300" distR="114300" simplePos="0" relativeHeight="251677696" behindDoc="0" locked="0" layoutInCell="1" allowOverlap="1" wp14:anchorId="26DF5448" wp14:editId="1451EA67">
            <wp:simplePos x="0" y="0"/>
            <wp:positionH relativeFrom="page">
              <wp:posOffset>-212458</wp:posOffset>
            </wp:positionH>
            <wp:positionV relativeFrom="paragraph">
              <wp:posOffset>214229</wp:posOffset>
            </wp:positionV>
            <wp:extent cx="7793184" cy="1124830"/>
            <wp:effectExtent l="0" t="0" r="0" b="0"/>
            <wp:wrapNone/>
            <wp:docPr id="12352074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5402" name="Рисунок 1969375402"/>
                    <pic:cNvPicPr/>
                  </pic:nvPicPr>
                  <pic:blipFill rotWithShape="1">
                    <a:blip r:embed="rId5" cstate="print">
                      <a:extLst>
                        <a:ext uri="{28A0092B-C50C-407E-A947-70E740481C1C}">
                          <a14:useLocalDpi xmlns:a14="http://schemas.microsoft.com/office/drawing/2010/main" val="0"/>
                        </a:ext>
                      </a:extLst>
                    </a:blip>
                    <a:srcRect t="88360" b="1432"/>
                    <a:stretch/>
                  </pic:blipFill>
                  <pic:spPr bwMode="auto">
                    <a:xfrm>
                      <a:off x="0" y="0"/>
                      <a:ext cx="7793184" cy="112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6E645B" w14:textId="23E0DA7C" w:rsidR="00562A1E" w:rsidRDefault="00562A1E" w:rsidP="00562A1E">
      <w:pPr>
        <w:ind w:firstLine="539"/>
        <w:jc w:val="both"/>
        <w:rPr>
          <w:rFonts w:ascii="Century Gothic" w:hAnsi="Century Gothic"/>
          <w:bCs/>
          <w:color w:val="000000" w:themeColor="text1"/>
          <w:sz w:val="28"/>
          <w:szCs w:val="28"/>
        </w:rPr>
      </w:pPr>
    </w:p>
    <w:p w14:paraId="6EC17F28" w14:textId="042A7A60" w:rsidR="00562A1E" w:rsidRDefault="00562A1E" w:rsidP="00562A1E">
      <w:pPr>
        <w:ind w:firstLine="539"/>
        <w:jc w:val="both"/>
        <w:rPr>
          <w:rFonts w:ascii="Century Gothic" w:hAnsi="Century Gothic"/>
          <w:bCs/>
          <w:color w:val="000000" w:themeColor="text1"/>
          <w:sz w:val="28"/>
          <w:szCs w:val="28"/>
        </w:rPr>
      </w:pPr>
      <w:r>
        <w:rPr>
          <w:noProof/>
        </w:rPr>
        <w:lastRenderedPageBreak/>
        <w:drawing>
          <wp:anchor distT="0" distB="0" distL="114300" distR="114300" simplePos="0" relativeHeight="251679744" behindDoc="0" locked="0" layoutInCell="1" allowOverlap="1" wp14:anchorId="28515D68" wp14:editId="68ACB014">
            <wp:simplePos x="0" y="0"/>
            <wp:positionH relativeFrom="page">
              <wp:posOffset>37231</wp:posOffset>
            </wp:positionH>
            <wp:positionV relativeFrom="paragraph">
              <wp:posOffset>-714008</wp:posOffset>
            </wp:positionV>
            <wp:extent cx="7569835" cy="2042160"/>
            <wp:effectExtent l="0" t="0" r="0" b="0"/>
            <wp:wrapNone/>
            <wp:docPr id="11526488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15212" name="Рисунок 1258915212"/>
                    <pic:cNvPicPr/>
                  </pic:nvPicPr>
                  <pic:blipFill rotWithShape="1">
                    <a:blip r:embed="rId4" cstate="print">
                      <a:extLst>
                        <a:ext uri="{28A0092B-C50C-407E-A947-70E740481C1C}">
                          <a14:useLocalDpi xmlns:a14="http://schemas.microsoft.com/office/drawing/2010/main" val="0"/>
                        </a:ext>
                      </a:extLst>
                    </a:blip>
                    <a:srcRect b="80922"/>
                    <a:stretch/>
                  </pic:blipFill>
                  <pic:spPr bwMode="auto">
                    <a:xfrm>
                      <a:off x="0" y="0"/>
                      <a:ext cx="7569835" cy="2042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BAB49" w14:textId="42B5C5A9" w:rsidR="00562A1E" w:rsidRDefault="00562A1E" w:rsidP="00562A1E">
      <w:pPr>
        <w:ind w:firstLine="539"/>
        <w:jc w:val="both"/>
        <w:rPr>
          <w:rFonts w:ascii="Century Gothic" w:hAnsi="Century Gothic"/>
          <w:bCs/>
          <w:color w:val="000000" w:themeColor="text1"/>
          <w:sz w:val="28"/>
          <w:szCs w:val="28"/>
        </w:rPr>
      </w:pPr>
    </w:p>
    <w:p w14:paraId="5FDE6EB5" w14:textId="77777777" w:rsidR="00562A1E" w:rsidRDefault="00562A1E" w:rsidP="00562A1E">
      <w:pPr>
        <w:ind w:firstLine="539"/>
        <w:jc w:val="both"/>
        <w:rPr>
          <w:rFonts w:ascii="Century Gothic" w:hAnsi="Century Gothic"/>
          <w:bCs/>
          <w:color w:val="000000" w:themeColor="text1"/>
          <w:sz w:val="28"/>
          <w:szCs w:val="28"/>
        </w:rPr>
      </w:pPr>
    </w:p>
    <w:p w14:paraId="77345A7C" w14:textId="77777777" w:rsidR="00562A1E" w:rsidRDefault="00562A1E" w:rsidP="00562A1E">
      <w:pPr>
        <w:ind w:firstLine="539"/>
        <w:jc w:val="both"/>
        <w:rPr>
          <w:rFonts w:ascii="Century Gothic" w:hAnsi="Century Gothic"/>
          <w:bCs/>
          <w:color w:val="000000" w:themeColor="text1"/>
          <w:sz w:val="28"/>
          <w:szCs w:val="28"/>
        </w:rPr>
      </w:pPr>
    </w:p>
    <w:p w14:paraId="08ECC301" w14:textId="77777777" w:rsidR="00562A1E" w:rsidRDefault="00562A1E" w:rsidP="00562A1E">
      <w:pPr>
        <w:ind w:firstLine="539"/>
        <w:jc w:val="both"/>
        <w:rPr>
          <w:rFonts w:ascii="Century Gothic" w:hAnsi="Century Gothic"/>
          <w:bCs/>
          <w:color w:val="000000" w:themeColor="text1"/>
          <w:sz w:val="28"/>
          <w:szCs w:val="28"/>
        </w:rPr>
      </w:pPr>
    </w:p>
    <w:p w14:paraId="1FCAB239" w14:textId="77777777" w:rsidR="00562A1E" w:rsidRDefault="00562A1E" w:rsidP="00562A1E">
      <w:pPr>
        <w:ind w:firstLine="539"/>
        <w:jc w:val="both"/>
        <w:rPr>
          <w:rFonts w:ascii="Century Gothic" w:hAnsi="Century Gothic"/>
          <w:bCs/>
          <w:color w:val="000000" w:themeColor="text1"/>
          <w:sz w:val="28"/>
          <w:szCs w:val="28"/>
        </w:rPr>
      </w:pPr>
    </w:p>
    <w:p w14:paraId="043E515A" w14:textId="77777777" w:rsidR="00562A1E" w:rsidRPr="00562A1E" w:rsidRDefault="00562A1E" w:rsidP="00562A1E">
      <w:pPr>
        <w:ind w:firstLine="539"/>
        <w:jc w:val="both"/>
        <w:rPr>
          <w:rFonts w:ascii="Century Gothic" w:hAnsi="Century Gothic"/>
          <w:bCs/>
          <w:color w:val="000000" w:themeColor="text1"/>
          <w:sz w:val="28"/>
          <w:szCs w:val="28"/>
        </w:rPr>
      </w:pPr>
    </w:p>
    <w:p w14:paraId="4517CC13" w14:textId="5BEC3B7F" w:rsidR="00562A1E" w:rsidRPr="00562A1E" w:rsidRDefault="00562A1E" w:rsidP="00562A1E">
      <w:pPr>
        <w:spacing w:after="120"/>
        <w:ind w:firstLine="539"/>
        <w:jc w:val="both"/>
        <w:rPr>
          <w:rFonts w:ascii="Century Gothic" w:hAnsi="Century Gothic"/>
          <w:bCs/>
          <w:color w:val="000000" w:themeColor="text1"/>
          <w:sz w:val="28"/>
          <w:szCs w:val="28"/>
        </w:rPr>
      </w:pPr>
      <w:r w:rsidRPr="00562A1E">
        <w:rPr>
          <w:rFonts w:ascii="Century Gothic" w:hAnsi="Century Gothic"/>
          <w:bCs/>
          <w:color w:val="000000" w:themeColor="text1"/>
          <w:sz w:val="28"/>
          <w:szCs w:val="28"/>
        </w:rPr>
        <w:t>Любой пловец, стартующий до подачи стартового сигнала, должен быть дисквалифицирован. После того, как спортсмены приняли неподвижное положение тела, спортсмен, стартовавший до подачи стартового сигнала (выполнивший любое (инициирующий) движение впер</w:t>
      </w:r>
      <w:r>
        <w:rPr>
          <w:rFonts w:ascii="Century Gothic" w:hAnsi="Century Gothic"/>
          <w:bCs/>
          <w:color w:val="000000" w:themeColor="text1"/>
          <w:sz w:val="28"/>
          <w:szCs w:val="28"/>
        </w:rPr>
        <w:t>ё</w:t>
      </w:r>
      <w:r w:rsidRPr="00562A1E">
        <w:rPr>
          <w:rFonts w:ascii="Century Gothic" w:hAnsi="Century Gothic"/>
          <w:bCs/>
          <w:color w:val="000000" w:themeColor="text1"/>
          <w:sz w:val="28"/>
          <w:szCs w:val="28"/>
        </w:rPr>
        <w:t>д/вверх/вниз после голосовой команды старт</w:t>
      </w:r>
      <w:r>
        <w:rPr>
          <w:rFonts w:ascii="Century Gothic" w:hAnsi="Century Gothic"/>
          <w:bCs/>
          <w:color w:val="000000" w:themeColor="text1"/>
          <w:sz w:val="28"/>
          <w:szCs w:val="28"/>
        </w:rPr>
        <w:t>ё</w:t>
      </w:r>
      <w:r w:rsidRPr="00562A1E">
        <w:rPr>
          <w:rFonts w:ascii="Century Gothic" w:hAnsi="Century Gothic"/>
          <w:bCs/>
          <w:color w:val="000000" w:themeColor="text1"/>
          <w:sz w:val="28"/>
          <w:szCs w:val="28"/>
        </w:rPr>
        <w:t>ра «На старт» и до подачи стартового сигнала), должен быть дисквалифицирован.</w:t>
      </w:r>
    </w:p>
    <w:p w14:paraId="3CFCE033" w14:textId="77777777" w:rsidR="00562A1E" w:rsidRPr="00562A1E" w:rsidRDefault="00562A1E" w:rsidP="00562A1E">
      <w:pPr>
        <w:tabs>
          <w:tab w:val="num" w:pos="540"/>
        </w:tabs>
        <w:ind w:right="-5"/>
        <w:jc w:val="both"/>
        <w:rPr>
          <w:rFonts w:ascii="Century Gothic" w:hAnsi="Century Gothic"/>
          <w:bCs/>
          <w:i/>
          <w:color w:val="000000" w:themeColor="text1"/>
        </w:rPr>
      </w:pPr>
      <w:r w:rsidRPr="00562A1E">
        <w:rPr>
          <w:rFonts w:ascii="Century Gothic" w:hAnsi="Century Gothic"/>
          <w:bCs/>
          <w:i/>
          <w:color w:val="000000" w:themeColor="text1"/>
        </w:rPr>
        <w:t>(На основании Протокола №2 заседания Оргкомитета VIII Спартакиады работников организаций Группы «ЛУКОЙЛ»).</w:t>
      </w:r>
    </w:p>
    <w:p w14:paraId="4C31E290" w14:textId="77777777" w:rsidR="00562A1E" w:rsidRPr="00562A1E" w:rsidRDefault="00562A1E" w:rsidP="00562A1E">
      <w:pPr>
        <w:ind w:firstLine="539"/>
        <w:jc w:val="both"/>
        <w:rPr>
          <w:rFonts w:ascii="Century Gothic" w:hAnsi="Century Gothic"/>
          <w:bCs/>
          <w:color w:val="000000" w:themeColor="text1"/>
          <w:sz w:val="28"/>
          <w:szCs w:val="28"/>
        </w:rPr>
      </w:pPr>
    </w:p>
    <w:p w14:paraId="7C32B2B1" w14:textId="77777777" w:rsidR="00562A1E" w:rsidRDefault="00562A1E" w:rsidP="00562A1E">
      <w:pPr>
        <w:ind w:firstLine="539"/>
        <w:jc w:val="both"/>
        <w:rPr>
          <w:rFonts w:ascii="Century Gothic" w:hAnsi="Century Gothic"/>
          <w:bCs/>
          <w:color w:val="000000" w:themeColor="text1"/>
          <w:sz w:val="28"/>
          <w:szCs w:val="28"/>
        </w:rPr>
      </w:pPr>
      <w:r w:rsidRPr="00562A1E">
        <w:rPr>
          <w:rFonts w:ascii="Century Gothic" w:hAnsi="Century Gothic"/>
          <w:bCs/>
          <w:color w:val="000000" w:themeColor="text1"/>
          <w:sz w:val="28"/>
          <w:szCs w:val="28"/>
        </w:rPr>
        <w:t xml:space="preserve">Стиль плавания </w:t>
      </w:r>
      <w:r>
        <w:rPr>
          <w:rFonts w:ascii="Century Gothic" w:hAnsi="Century Gothic"/>
          <w:bCs/>
          <w:color w:val="000000" w:themeColor="text1"/>
          <w:sz w:val="28"/>
          <w:szCs w:val="28"/>
        </w:rPr>
        <w:t>–</w:t>
      </w:r>
      <w:r w:rsidRPr="00562A1E">
        <w:rPr>
          <w:rFonts w:ascii="Century Gothic" w:hAnsi="Century Gothic"/>
          <w:bCs/>
          <w:color w:val="000000" w:themeColor="text1"/>
          <w:sz w:val="28"/>
          <w:szCs w:val="28"/>
        </w:rPr>
        <w:t xml:space="preserve"> вольный. </w:t>
      </w:r>
    </w:p>
    <w:p w14:paraId="30CD8694" w14:textId="151BFC19" w:rsidR="00562A1E" w:rsidRDefault="00562A1E" w:rsidP="00562A1E">
      <w:pPr>
        <w:ind w:firstLine="539"/>
        <w:jc w:val="both"/>
        <w:rPr>
          <w:rFonts w:ascii="Century Gothic" w:hAnsi="Century Gothic"/>
          <w:bCs/>
          <w:color w:val="000000" w:themeColor="text1"/>
          <w:sz w:val="28"/>
          <w:szCs w:val="28"/>
        </w:rPr>
      </w:pPr>
      <w:r w:rsidRPr="00562A1E">
        <w:rPr>
          <w:rFonts w:ascii="Century Gothic" w:hAnsi="Century Gothic"/>
          <w:bCs/>
          <w:color w:val="000000" w:themeColor="text1"/>
          <w:sz w:val="28"/>
          <w:szCs w:val="28"/>
        </w:rPr>
        <w:t>Место в эстафете определяется по сумме мест всех участников команды в личном зач</w:t>
      </w:r>
      <w:r>
        <w:rPr>
          <w:rFonts w:ascii="Century Gothic" w:hAnsi="Century Gothic"/>
          <w:bCs/>
          <w:color w:val="000000" w:themeColor="text1"/>
          <w:sz w:val="28"/>
          <w:szCs w:val="28"/>
        </w:rPr>
        <w:t>ё</w:t>
      </w:r>
      <w:r w:rsidRPr="00562A1E">
        <w:rPr>
          <w:rFonts w:ascii="Century Gothic" w:hAnsi="Century Gothic"/>
          <w:bCs/>
          <w:color w:val="000000" w:themeColor="text1"/>
          <w:sz w:val="28"/>
          <w:szCs w:val="28"/>
        </w:rPr>
        <w:t>те. К эстафете команда в неполном составе не допускается.</w:t>
      </w:r>
    </w:p>
    <w:p w14:paraId="248A7D67" w14:textId="77777777" w:rsidR="00562A1E" w:rsidRPr="00562A1E" w:rsidRDefault="00562A1E" w:rsidP="00562A1E">
      <w:pPr>
        <w:ind w:firstLine="539"/>
        <w:jc w:val="both"/>
        <w:rPr>
          <w:rFonts w:ascii="Century Gothic" w:hAnsi="Century Gothic"/>
          <w:bCs/>
          <w:color w:val="000000" w:themeColor="text1"/>
          <w:sz w:val="28"/>
          <w:szCs w:val="28"/>
        </w:rPr>
      </w:pPr>
    </w:p>
    <w:p w14:paraId="4BCE8621" w14:textId="77777777" w:rsidR="00562A1E" w:rsidRDefault="00562A1E" w:rsidP="00562A1E">
      <w:pPr>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 xml:space="preserve">Если команда не выставляет участников в каком-либо виде программы, то в этом виде программы она получает 0 очков. </w:t>
      </w:r>
    </w:p>
    <w:p w14:paraId="57B0B48E" w14:textId="10B35B9E" w:rsidR="00562A1E" w:rsidRPr="00562A1E" w:rsidRDefault="00562A1E" w:rsidP="00562A1E">
      <w:pPr>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 xml:space="preserve">В случае травмы заявленного участника эстафеты, его может заменить участник из числа региональной команды соответствующей возрастной группы и допуске врача. Во всех видах программы разрешается принимать участие спортсменам </w:t>
      </w:r>
      <w:r w:rsidRPr="00562A1E">
        <w:rPr>
          <w:rFonts w:ascii="Century Gothic" w:hAnsi="Century Gothic"/>
          <w:color w:val="000000" w:themeColor="text1"/>
          <w:sz w:val="28"/>
          <w:szCs w:val="28"/>
          <w:lang w:val="en-US"/>
        </w:rPr>
        <w:t>II</w:t>
      </w:r>
      <w:r w:rsidRPr="00562A1E">
        <w:rPr>
          <w:rFonts w:ascii="Century Gothic" w:hAnsi="Century Gothic"/>
          <w:color w:val="000000" w:themeColor="text1"/>
          <w:sz w:val="28"/>
          <w:szCs w:val="28"/>
        </w:rPr>
        <w:t xml:space="preserve"> возрастной группы (35 лет и старше) в дисциплинах </w:t>
      </w:r>
      <w:r w:rsidRPr="00562A1E">
        <w:rPr>
          <w:rFonts w:ascii="Century Gothic" w:hAnsi="Century Gothic"/>
          <w:color w:val="000000" w:themeColor="text1"/>
          <w:sz w:val="28"/>
          <w:szCs w:val="28"/>
          <w:lang w:val="en-US"/>
        </w:rPr>
        <w:t>I</w:t>
      </w:r>
      <w:r w:rsidRPr="00562A1E">
        <w:rPr>
          <w:rFonts w:ascii="Century Gothic" w:hAnsi="Century Gothic"/>
          <w:color w:val="000000" w:themeColor="text1"/>
          <w:sz w:val="28"/>
          <w:szCs w:val="28"/>
        </w:rPr>
        <w:t xml:space="preserve"> возрастной группы (до 35 лет).</w:t>
      </w:r>
    </w:p>
    <w:p w14:paraId="310B8ECB" w14:textId="77777777" w:rsidR="00562A1E" w:rsidRPr="00562A1E" w:rsidRDefault="00562A1E" w:rsidP="00562A1E">
      <w:pPr>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В личном первенстве места определяются по наилучшему результату в каждом виде программы в двух возрастных группах отдельно среди мужчин и среди женщин.</w:t>
      </w:r>
    </w:p>
    <w:p w14:paraId="2371C81B" w14:textId="77777777" w:rsidR="00562A1E" w:rsidRPr="00562A1E" w:rsidRDefault="00562A1E" w:rsidP="00562A1E">
      <w:pPr>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Командное место определяется по наибольшему количеству очков, набранных во всех видах программы.</w:t>
      </w:r>
    </w:p>
    <w:p w14:paraId="5F167CCA" w14:textId="77777777" w:rsidR="00562A1E" w:rsidRPr="00562A1E" w:rsidRDefault="00562A1E" w:rsidP="00562A1E">
      <w:pPr>
        <w:ind w:firstLine="539"/>
        <w:jc w:val="both"/>
        <w:rPr>
          <w:rFonts w:ascii="Century Gothic" w:hAnsi="Century Gothic"/>
          <w:color w:val="000000" w:themeColor="text1"/>
          <w:sz w:val="28"/>
          <w:szCs w:val="28"/>
        </w:rPr>
      </w:pPr>
      <w:r w:rsidRPr="00562A1E">
        <w:rPr>
          <w:rFonts w:ascii="Century Gothic" w:hAnsi="Century Gothic"/>
          <w:color w:val="000000" w:themeColor="text1"/>
          <w:sz w:val="28"/>
          <w:szCs w:val="28"/>
        </w:rPr>
        <w:t>При равной сумме очков преимущество в порядке убывания значимости дается:</w:t>
      </w:r>
    </w:p>
    <w:p w14:paraId="7CBE2812" w14:textId="2F7AA12A" w:rsidR="00562A1E" w:rsidRPr="00562A1E" w:rsidRDefault="00562A1E" w:rsidP="00562A1E">
      <w:pPr>
        <w:ind w:firstLine="539"/>
        <w:jc w:val="both"/>
        <w:rPr>
          <w:rFonts w:ascii="Century Gothic" w:hAnsi="Century Gothic"/>
          <w:color w:val="000000" w:themeColor="text1"/>
          <w:sz w:val="28"/>
          <w:szCs w:val="28"/>
        </w:rPr>
      </w:pPr>
      <w:r>
        <w:rPr>
          <w:rFonts w:ascii="Century Gothic" w:hAnsi="Century Gothic"/>
          <w:color w:val="000000" w:themeColor="text1"/>
          <w:sz w:val="28"/>
          <w:szCs w:val="28"/>
        </w:rPr>
        <w:t xml:space="preserve">• </w:t>
      </w:r>
      <w:r w:rsidRPr="00562A1E">
        <w:rPr>
          <w:rFonts w:ascii="Century Gothic" w:hAnsi="Century Gothic"/>
          <w:color w:val="000000" w:themeColor="text1"/>
          <w:sz w:val="28"/>
          <w:szCs w:val="28"/>
        </w:rPr>
        <w:t>команде, у которой наибольшее количество первых мест, при равенстве первых – больше вторых, и т.д.;</w:t>
      </w:r>
    </w:p>
    <w:p w14:paraId="5934D6D9" w14:textId="490B28B4" w:rsidR="00270CE9" w:rsidRDefault="00562A1E" w:rsidP="00562A1E">
      <w:pPr>
        <w:ind w:firstLine="539"/>
        <w:jc w:val="both"/>
        <w:rPr>
          <w:rFonts w:ascii="Tahoma" w:eastAsia="Times New Roman" w:hAnsi="Tahoma" w:cs="Tahoma"/>
          <w:b/>
          <w:bCs/>
          <w:iCs/>
          <w:sz w:val="40"/>
          <w:szCs w:val="40"/>
          <w:lang w:eastAsia="ru-RU"/>
        </w:rPr>
      </w:pPr>
      <w:r>
        <w:rPr>
          <w:noProof/>
        </w:rPr>
        <w:drawing>
          <wp:anchor distT="0" distB="0" distL="114300" distR="114300" simplePos="0" relativeHeight="251675648" behindDoc="0" locked="0" layoutInCell="1" allowOverlap="1" wp14:anchorId="7998A546" wp14:editId="47B6ABF7">
            <wp:simplePos x="0" y="0"/>
            <wp:positionH relativeFrom="page">
              <wp:posOffset>-153035</wp:posOffset>
            </wp:positionH>
            <wp:positionV relativeFrom="paragraph">
              <wp:posOffset>352725</wp:posOffset>
            </wp:positionV>
            <wp:extent cx="7793184" cy="1124830"/>
            <wp:effectExtent l="0" t="0" r="0" b="0"/>
            <wp:wrapNone/>
            <wp:docPr id="8348068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5402" name="Рисунок 1969375402"/>
                    <pic:cNvPicPr/>
                  </pic:nvPicPr>
                  <pic:blipFill rotWithShape="1">
                    <a:blip r:embed="rId5" cstate="print">
                      <a:extLst>
                        <a:ext uri="{28A0092B-C50C-407E-A947-70E740481C1C}">
                          <a14:useLocalDpi xmlns:a14="http://schemas.microsoft.com/office/drawing/2010/main" val="0"/>
                        </a:ext>
                      </a:extLst>
                    </a:blip>
                    <a:srcRect t="88360" b="1432"/>
                    <a:stretch/>
                  </pic:blipFill>
                  <pic:spPr bwMode="auto">
                    <a:xfrm>
                      <a:off x="0" y="0"/>
                      <a:ext cx="7793184" cy="112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themeColor="text1"/>
          <w:sz w:val="28"/>
          <w:szCs w:val="28"/>
        </w:rPr>
        <w:t>•</w:t>
      </w:r>
      <w:r w:rsidRPr="00562A1E">
        <w:rPr>
          <w:rFonts w:ascii="Century Gothic" w:hAnsi="Century Gothic"/>
          <w:color w:val="000000" w:themeColor="text1"/>
          <w:sz w:val="28"/>
          <w:szCs w:val="28"/>
        </w:rPr>
        <w:t xml:space="preserve"> команде, имеющей лучший результат в эстафете.</w:t>
      </w:r>
    </w:p>
    <w:p w14:paraId="5D5F56B3" w14:textId="2E608CED" w:rsidR="00A25759" w:rsidRPr="00270CE9" w:rsidRDefault="00A25759" w:rsidP="0085305F">
      <w:pPr>
        <w:jc w:val="center"/>
        <w:rPr>
          <w:rFonts w:ascii="Century Gothic" w:hAnsi="Century Gothic"/>
        </w:rPr>
      </w:pPr>
    </w:p>
    <w:sectPr w:rsidR="00A25759" w:rsidRPr="00270CE9" w:rsidSect="00DF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DA"/>
    <w:rsid w:val="00001961"/>
    <w:rsid w:val="000F6598"/>
    <w:rsid w:val="00191DBF"/>
    <w:rsid w:val="001C772D"/>
    <w:rsid w:val="001E2459"/>
    <w:rsid w:val="002667CA"/>
    <w:rsid w:val="00270CE9"/>
    <w:rsid w:val="002E76E2"/>
    <w:rsid w:val="003E04BB"/>
    <w:rsid w:val="00434309"/>
    <w:rsid w:val="004A0B5F"/>
    <w:rsid w:val="004C78D1"/>
    <w:rsid w:val="00562A1E"/>
    <w:rsid w:val="006237E0"/>
    <w:rsid w:val="006409E7"/>
    <w:rsid w:val="006A40DA"/>
    <w:rsid w:val="00753A6C"/>
    <w:rsid w:val="00781FB1"/>
    <w:rsid w:val="007A2E87"/>
    <w:rsid w:val="007D4C07"/>
    <w:rsid w:val="00802C60"/>
    <w:rsid w:val="00826838"/>
    <w:rsid w:val="0085305F"/>
    <w:rsid w:val="008E5F67"/>
    <w:rsid w:val="00961E9A"/>
    <w:rsid w:val="00A25759"/>
    <w:rsid w:val="00A73289"/>
    <w:rsid w:val="00AC147D"/>
    <w:rsid w:val="00AF1C85"/>
    <w:rsid w:val="00B7247A"/>
    <w:rsid w:val="00BD68A2"/>
    <w:rsid w:val="00CA53D4"/>
    <w:rsid w:val="00CD173C"/>
    <w:rsid w:val="00CF2B31"/>
    <w:rsid w:val="00D23953"/>
    <w:rsid w:val="00D23E00"/>
    <w:rsid w:val="00DA3AB0"/>
    <w:rsid w:val="00DF69AE"/>
    <w:rsid w:val="00E0525B"/>
    <w:rsid w:val="00E40011"/>
    <w:rsid w:val="00EC114B"/>
    <w:rsid w:val="00EC5EEC"/>
    <w:rsid w:val="00F91DCE"/>
    <w:rsid w:val="00F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244DB9"/>
  <w15:docId w15:val="{9665C3E5-5801-4678-8B17-40A5E1B7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0D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05F"/>
    <w:rPr>
      <w:rFonts w:ascii="Tahoma" w:hAnsi="Tahoma" w:cs="Tahoma"/>
      <w:sz w:val="16"/>
      <w:szCs w:val="16"/>
    </w:rPr>
  </w:style>
  <w:style w:type="character" w:customStyle="1" w:styleId="a4">
    <w:name w:val="Текст выноски Знак"/>
    <w:basedOn w:val="a0"/>
    <w:link w:val="a3"/>
    <w:uiPriority w:val="99"/>
    <w:semiHidden/>
    <w:rsid w:val="0085305F"/>
    <w:rPr>
      <w:rFonts w:ascii="Tahoma" w:eastAsia="Calibri" w:hAnsi="Tahoma" w:cs="Tahoma"/>
      <w:sz w:val="16"/>
      <w:szCs w:val="16"/>
    </w:rPr>
  </w:style>
  <w:style w:type="paragraph" w:styleId="a5">
    <w:name w:val="Body Text Indent"/>
    <w:basedOn w:val="a"/>
    <w:link w:val="a6"/>
    <w:rsid w:val="00562A1E"/>
    <w:pPr>
      <w:spacing w:after="120"/>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562A1E"/>
    <w:rPr>
      <w:rFonts w:ascii="Times New Roman" w:eastAsia="Times New Roman" w:hAnsi="Times New Roman" w:cs="Times New Roman"/>
      <w:sz w:val="24"/>
      <w:szCs w:val="24"/>
      <w:lang w:eastAsia="ru-RU"/>
    </w:rPr>
  </w:style>
  <w:style w:type="character" w:styleId="a7">
    <w:name w:val="Strong"/>
    <w:qFormat/>
    <w:rsid w:val="00562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Наталья Санина</cp:lastModifiedBy>
  <cp:revision>3</cp:revision>
  <cp:lastPrinted>2021-06-17T17:29:00Z</cp:lastPrinted>
  <dcterms:created xsi:type="dcterms:W3CDTF">2025-06-02T02:19:00Z</dcterms:created>
  <dcterms:modified xsi:type="dcterms:W3CDTF">2025-06-02T02:26:00Z</dcterms:modified>
</cp:coreProperties>
</file>