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8261" w14:textId="4877161D" w:rsidR="002E70D1" w:rsidRDefault="006B0A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983925" wp14:editId="4FE9EC97">
            <wp:simplePos x="0" y="0"/>
            <wp:positionH relativeFrom="page">
              <wp:align>left</wp:align>
            </wp:positionH>
            <wp:positionV relativeFrom="paragraph">
              <wp:posOffset>-718861</wp:posOffset>
            </wp:positionV>
            <wp:extent cx="7543165" cy="2057400"/>
            <wp:effectExtent l="0" t="0" r="635" b="0"/>
            <wp:wrapNone/>
            <wp:docPr id="419322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2293" name="Рисунок 4193229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12"/>
                    <a:stretch/>
                  </pic:blipFill>
                  <pic:spPr bwMode="auto">
                    <a:xfrm>
                      <a:off x="0" y="0"/>
                      <a:ext cx="754316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B4D11" w14:textId="77777777" w:rsidR="006B0A20" w:rsidRDefault="006B0A20"/>
    <w:p w14:paraId="718290DC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38FC4F05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24FCD202" w14:textId="77777777" w:rsidR="006B0A20" w:rsidRDefault="006B0A20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6D819C82" w14:textId="77777777" w:rsidR="00DE45CC" w:rsidRDefault="00DE45CC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42703979" w14:textId="5C264EBF" w:rsidR="00A77493" w:rsidRPr="006B0A20" w:rsidRDefault="00DE45CC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  <w:r>
        <w:rPr>
          <w:rFonts w:ascii="Century Gothic" w:hAnsi="Century Gothic" w:cs="Tahoma"/>
          <w:b/>
          <w:sz w:val="32"/>
          <w:szCs w:val="32"/>
        </w:rPr>
        <w:t xml:space="preserve">Правила проведения </w:t>
      </w:r>
      <w:r w:rsidR="00A77493" w:rsidRPr="006B0A20">
        <w:rPr>
          <w:rFonts w:ascii="Century Gothic" w:hAnsi="Century Gothic" w:cs="Tahoma"/>
          <w:b/>
          <w:sz w:val="32"/>
          <w:szCs w:val="32"/>
        </w:rPr>
        <w:t xml:space="preserve">соревнований по </w:t>
      </w:r>
      <w:r w:rsidR="007F6D2D" w:rsidRPr="006B0A20">
        <w:rPr>
          <w:rFonts w:ascii="Century Gothic" w:hAnsi="Century Gothic" w:cs="Tahoma"/>
          <w:b/>
          <w:sz w:val="32"/>
          <w:szCs w:val="32"/>
        </w:rPr>
        <w:t>баскетболу 3х3</w:t>
      </w:r>
    </w:p>
    <w:p w14:paraId="6659BBCF" w14:textId="77777777" w:rsidR="00A77493" w:rsidRPr="006B0A20" w:rsidRDefault="00A77493">
      <w:pPr>
        <w:rPr>
          <w:rFonts w:ascii="Century Gothic" w:hAnsi="Century Gothic"/>
        </w:rPr>
      </w:pPr>
    </w:p>
    <w:p w14:paraId="3AC42CAD" w14:textId="77777777" w:rsidR="00FE4FDA" w:rsidRDefault="00FE4FDA">
      <w:pPr>
        <w:rPr>
          <w:rFonts w:ascii="Century Gothic" w:hAnsi="Century Gothic" w:cs="Tahoma"/>
          <w:b/>
          <w:sz w:val="28"/>
          <w:szCs w:val="28"/>
        </w:rPr>
      </w:pPr>
    </w:p>
    <w:p w14:paraId="4E5B4D09" w14:textId="77777777" w:rsidR="00DE45CC" w:rsidRPr="00DE45CC" w:rsidRDefault="00DE45CC" w:rsidP="00DE45CC">
      <w:pPr>
        <w:tabs>
          <w:tab w:val="num" w:pos="540"/>
        </w:tabs>
        <w:ind w:right="-5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 xml:space="preserve">Соревнования командные и проводятся согласно официальным правилам </w:t>
      </w:r>
      <w:r w:rsidRPr="00DE45CC">
        <w:rPr>
          <w:rFonts w:ascii="Century Gothic" w:hAnsi="Century Gothic"/>
          <w:bCs/>
          <w:sz w:val="28"/>
          <w:szCs w:val="28"/>
          <w:lang w:val="en-US"/>
        </w:rPr>
        <w:t>FIBA</w:t>
      </w:r>
      <w:r w:rsidRPr="00DE45CC">
        <w:rPr>
          <w:rFonts w:ascii="Century Gothic" w:hAnsi="Century Gothic"/>
          <w:bCs/>
          <w:sz w:val="28"/>
          <w:szCs w:val="28"/>
        </w:rPr>
        <w:t xml:space="preserve"> 3х3.</w:t>
      </w:r>
    </w:p>
    <w:p w14:paraId="1FA71E40" w14:textId="77777777" w:rsidR="00DE45CC" w:rsidRPr="00DE45CC" w:rsidRDefault="00DE45CC" w:rsidP="00DE45CC">
      <w:pPr>
        <w:tabs>
          <w:tab w:val="num" w:pos="540"/>
        </w:tabs>
        <w:ind w:right="-5"/>
        <w:jc w:val="both"/>
        <w:rPr>
          <w:rFonts w:ascii="Century Gothic" w:hAnsi="Century Gothic"/>
          <w:sz w:val="28"/>
          <w:szCs w:val="28"/>
        </w:rPr>
      </w:pPr>
      <w:r w:rsidRPr="00DE45CC">
        <w:rPr>
          <w:rFonts w:ascii="Century Gothic" w:hAnsi="Century Gothic"/>
          <w:sz w:val="28"/>
          <w:szCs w:val="28"/>
        </w:rPr>
        <w:tab/>
        <w:t>Состав команды: 4 человека (3 полевых и 1 запасной) – мужчины.</w:t>
      </w:r>
    </w:p>
    <w:p w14:paraId="694037C4" w14:textId="7708D95B" w:rsidR="00DE45CC" w:rsidRPr="00DE45CC" w:rsidRDefault="00DE45CC" w:rsidP="00DE45CC">
      <w:pPr>
        <w:tabs>
          <w:tab w:val="num" w:pos="540"/>
        </w:tabs>
        <w:ind w:right="-5"/>
        <w:jc w:val="both"/>
        <w:rPr>
          <w:rFonts w:ascii="Century Gothic" w:hAnsi="Century Gothic"/>
          <w:bCs/>
          <w:i/>
          <w:sz w:val="28"/>
          <w:szCs w:val="28"/>
        </w:rPr>
      </w:pPr>
      <w:r w:rsidRPr="00DE45CC">
        <w:rPr>
          <w:rFonts w:ascii="Century Gothic" w:hAnsi="Century Gothic"/>
          <w:i/>
          <w:sz w:val="28"/>
          <w:szCs w:val="28"/>
        </w:rPr>
        <w:t>Примечание</w:t>
      </w:r>
      <w:proofErr w:type="gramStart"/>
      <w:r w:rsidRPr="00DE45CC">
        <w:rPr>
          <w:rFonts w:ascii="Century Gothic" w:hAnsi="Century Gothic"/>
          <w:i/>
          <w:sz w:val="28"/>
          <w:szCs w:val="28"/>
        </w:rPr>
        <w:t>:</w:t>
      </w:r>
      <w:r w:rsidRPr="00DE45CC">
        <w:rPr>
          <w:rFonts w:ascii="Century Gothic" w:hAnsi="Century Gothic"/>
          <w:i/>
          <w:sz w:val="28"/>
          <w:szCs w:val="28"/>
        </w:rPr>
        <w:t xml:space="preserve"> </w:t>
      </w:r>
      <w:r w:rsidRPr="00DE45CC">
        <w:rPr>
          <w:rFonts w:ascii="Century Gothic" w:hAnsi="Century Gothic"/>
          <w:i/>
          <w:sz w:val="28"/>
          <w:szCs w:val="28"/>
        </w:rPr>
        <w:t>Не</w:t>
      </w:r>
      <w:proofErr w:type="gramEnd"/>
      <w:r w:rsidRPr="00DE45CC">
        <w:rPr>
          <w:rFonts w:ascii="Century Gothic" w:hAnsi="Century Gothic"/>
          <w:i/>
          <w:sz w:val="28"/>
          <w:szCs w:val="28"/>
        </w:rPr>
        <w:t xml:space="preserve"> </w:t>
      </w:r>
      <w:r w:rsidRPr="00DE45CC">
        <w:rPr>
          <w:rFonts w:ascii="Century Gothic" w:hAnsi="Century Gothic"/>
          <w:i/>
          <w:sz w:val="28"/>
          <w:szCs w:val="28"/>
        </w:rPr>
        <w:t>разрешается присутствие тренера на площадке и/или удаленное тренерство с трибуны.</w:t>
      </w:r>
    </w:p>
    <w:p w14:paraId="5FA85515" w14:textId="77777777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>Соревнования проводятся в два этапа:</w:t>
      </w:r>
    </w:p>
    <w:p w14:paraId="4CFDD56F" w14:textId="111D7F79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• </w:t>
      </w:r>
      <w:r w:rsidRPr="00DE45CC">
        <w:rPr>
          <w:rFonts w:ascii="Century Gothic" w:hAnsi="Century Gothic"/>
          <w:bCs/>
          <w:sz w:val="28"/>
          <w:szCs w:val="28"/>
        </w:rPr>
        <w:t xml:space="preserve">Первый этап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DE45CC">
        <w:rPr>
          <w:rFonts w:ascii="Century Gothic" w:hAnsi="Century Gothic"/>
          <w:bCs/>
          <w:sz w:val="28"/>
          <w:szCs w:val="28"/>
        </w:rPr>
        <w:t xml:space="preserve">игры в группах. </w:t>
      </w:r>
    </w:p>
    <w:p w14:paraId="57D502A2" w14:textId="1AECCCD1" w:rsid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• </w:t>
      </w:r>
      <w:r w:rsidRPr="00DE45CC">
        <w:rPr>
          <w:rFonts w:ascii="Century Gothic" w:hAnsi="Century Gothic"/>
          <w:bCs/>
          <w:sz w:val="28"/>
          <w:szCs w:val="28"/>
        </w:rPr>
        <w:t>Финальный этап по системе с розыгрышем всех мест.</w:t>
      </w:r>
    </w:p>
    <w:p w14:paraId="2CC7E4F2" w14:textId="77777777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21D2F24C" w14:textId="77777777" w:rsidR="00DE45CC" w:rsidRPr="00DE45CC" w:rsidRDefault="00DE45CC" w:rsidP="00DE45CC">
      <w:pPr>
        <w:ind w:firstLine="426"/>
        <w:jc w:val="both"/>
        <w:rPr>
          <w:rFonts w:ascii="Century Gothic" w:hAnsi="Century Gothic"/>
          <w:b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 xml:space="preserve"> </w:t>
      </w:r>
      <w:r w:rsidRPr="00DE45CC">
        <w:rPr>
          <w:rFonts w:ascii="Century Gothic" w:hAnsi="Century Gothic"/>
          <w:b/>
          <w:bCs/>
          <w:sz w:val="28"/>
          <w:szCs w:val="28"/>
        </w:rPr>
        <w:t xml:space="preserve">Первый этап: </w:t>
      </w:r>
    </w:p>
    <w:p w14:paraId="34A6013C" w14:textId="7984E6ED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 xml:space="preserve"> Команды распределяются по двум группам А и </w:t>
      </w:r>
      <w:r>
        <w:rPr>
          <w:rFonts w:ascii="Century Gothic" w:hAnsi="Century Gothic"/>
          <w:bCs/>
          <w:sz w:val="28"/>
          <w:szCs w:val="28"/>
        </w:rPr>
        <w:t>Б</w:t>
      </w:r>
      <w:r w:rsidRPr="00DE45CC">
        <w:rPr>
          <w:rFonts w:ascii="Century Gothic" w:hAnsi="Century Gothic"/>
          <w:bCs/>
          <w:sz w:val="28"/>
          <w:szCs w:val="28"/>
        </w:rPr>
        <w:t xml:space="preserve"> пут</w:t>
      </w:r>
      <w:r>
        <w:rPr>
          <w:rFonts w:ascii="Century Gothic" w:hAnsi="Century Gothic"/>
          <w:bCs/>
          <w:sz w:val="28"/>
          <w:szCs w:val="28"/>
        </w:rPr>
        <w:t>ё</w:t>
      </w:r>
      <w:r w:rsidRPr="00DE45CC">
        <w:rPr>
          <w:rFonts w:ascii="Century Gothic" w:hAnsi="Century Gothic"/>
          <w:bCs/>
          <w:sz w:val="28"/>
          <w:szCs w:val="28"/>
        </w:rPr>
        <w:t>м жеребь</w:t>
      </w:r>
      <w:r>
        <w:rPr>
          <w:rFonts w:ascii="Century Gothic" w:hAnsi="Century Gothic"/>
          <w:bCs/>
          <w:sz w:val="28"/>
          <w:szCs w:val="28"/>
        </w:rPr>
        <w:t>ё</w:t>
      </w:r>
      <w:r w:rsidRPr="00DE45CC">
        <w:rPr>
          <w:rFonts w:ascii="Century Gothic" w:hAnsi="Century Gothic"/>
          <w:bCs/>
          <w:sz w:val="28"/>
          <w:szCs w:val="28"/>
        </w:rPr>
        <w:t xml:space="preserve">вки. </w:t>
      </w:r>
    </w:p>
    <w:p w14:paraId="5F8A3A67" w14:textId="77777777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 xml:space="preserve">Игры в группах проводятся по круговой системе. </w:t>
      </w:r>
    </w:p>
    <w:p w14:paraId="54EF78ED" w14:textId="77777777" w:rsidR="00DE45CC" w:rsidRPr="00DE45CC" w:rsidRDefault="00DE45CC" w:rsidP="00DE45CC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>Расписание игр в группах составляется согласно таблице Бергера.</w:t>
      </w:r>
    </w:p>
    <w:p w14:paraId="01FF1171" w14:textId="4A35C0EC" w:rsidR="00DE45CC" w:rsidRPr="00DE45CC" w:rsidRDefault="00DE45CC" w:rsidP="00DE45CC">
      <w:pPr>
        <w:ind w:firstLine="426"/>
        <w:jc w:val="both"/>
        <w:rPr>
          <w:rFonts w:ascii="Century Gothic" w:hAnsi="Century Gothic"/>
          <w:b/>
          <w:sz w:val="28"/>
          <w:szCs w:val="28"/>
        </w:rPr>
      </w:pPr>
      <w:r w:rsidRPr="00DE45CC">
        <w:rPr>
          <w:rFonts w:ascii="Century Gothic" w:hAnsi="Century Gothic"/>
          <w:sz w:val="28"/>
          <w:szCs w:val="28"/>
        </w:rPr>
        <w:t xml:space="preserve">Подбрасывание монеты должно определить, какая команда получит первое владение. Команда, выигравшая подброс монеты, может выбрать владение мячом в начале игры или в начале потенциального овертайма. </w:t>
      </w:r>
      <w:r w:rsidRPr="00DE45CC">
        <w:rPr>
          <w:rFonts w:ascii="Century Gothic" w:hAnsi="Century Gothic"/>
          <w:b/>
          <w:bCs/>
          <w:sz w:val="28"/>
          <w:szCs w:val="28"/>
        </w:rPr>
        <w:t>Основное время – 1 период длительностью 10 минут</w:t>
      </w:r>
      <w:r w:rsidRPr="00DE45CC">
        <w:rPr>
          <w:rFonts w:ascii="Century Gothic" w:hAnsi="Century Gothic"/>
          <w:sz w:val="28"/>
          <w:szCs w:val="28"/>
        </w:rPr>
        <w:t>. Игровые часы должны быть остановлены во время ситуаций мертвого мяча и штрафных бросков. Игровые часы должны быть запущены после завершения обмена мячом (как только мяч оказывается в руках игрока атакующей команды)</w:t>
      </w:r>
      <w:r w:rsidR="00CE0B43">
        <w:rPr>
          <w:rFonts w:ascii="Century Gothic" w:hAnsi="Century Gothic"/>
          <w:sz w:val="28"/>
          <w:szCs w:val="28"/>
        </w:rPr>
        <w:t>.</w:t>
      </w:r>
      <w:r w:rsidRPr="00DE45CC">
        <w:rPr>
          <w:rFonts w:ascii="Century Gothic" w:hAnsi="Century Gothic"/>
          <w:sz w:val="28"/>
          <w:szCs w:val="28"/>
        </w:rPr>
        <w:t xml:space="preserve"> Однако первая команда, набравшая 21 очко или больше, выигрывает игру, если это происходит до окончания основного времени. Это правило «внезапной смерти» применяется только в основное время игры (не в потенциальном овертайме).</w:t>
      </w:r>
    </w:p>
    <w:p w14:paraId="314CBA66" w14:textId="4FDE023C" w:rsidR="00DE45CC" w:rsidRPr="00DE45CC" w:rsidRDefault="00DE45CC" w:rsidP="00DE45CC">
      <w:pPr>
        <w:pStyle w:val="3"/>
        <w:ind w:right="0"/>
        <w:jc w:val="both"/>
        <w:rPr>
          <w:rFonts w:ascii="Century Gothic" w:hAnsi="Century Gothic"/>
          <w:b w:val="0"/>
          <w:i/>
          <w:szCs w:val="28"/>
        </w:rPr>
      </w:pPr>
      <w:r w:rsidRPr="00DE45CC">
        <w:rPr>
          <w:b w:val="0"/>
          <w:noProof/>
        </w:rPr>
        <w:drawing>
          <wp:anchor distT="0" distB="0" distL="114300" distR="114300" simplePos="0" relativeHeight="251663360" behindDoc="0" locked="0" layoutInCell="1" allowOverlap="1" wp14:anchorId="6D83A7CC" wp14:editId="170E3DA4">
            <wp:simplePos x="0" y="0"/>
            <wp:positionH relativeFrom="page">
              <wp:align>right</wp:align>
            </wp:positionH>
            <wp:positionV relativeFrom="paragraph">
              <wp:posOffset>732626</wp:posOffset>
            </wp:positionV>
            <wp:extent cx="7793184" cy="1124830"/>
            <wp:effectExtent l="0" t="0" r="0" b="0"/>
            <wp:wrapNone/>
            <wp:docPr id="214312030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5CC">
        <w:rPr>
          <w:rFonts w:ascii="Century Gothic" w:hAnsi="Century Gothic"/>
          <w:b w:val="0"/>
          <w:szCs w:val="28"/>
        </w:rPr>
        <w:t xml:space="preserve"> </w:t>
      </w:r>
      <w:r w:rsidRPr="00DE45CC">
        <w:rPr>
          <w:rFonts w:ascii="Century Gothic" w:hAnsi="Century Gothic"/>
          <w:b w:val="0"/>
          <w:szCs w:val="28"/>
        </w:rPr>
        <w:t>Если счет равный по окончании основного времени, должен быть сыгран овертайм.</w:t>
      </w:r>
    </w:p>
    <w:p w14:paraId="2FB7F231" w14:textId="17BF1490" w:rsidR="00A77493" w:rsidRPr="006B0A20" w:rsidRDefault="00A77493">
      <w:pPr>
        <w:rPr>
          <w:rFonts w:ascii="Century Gothic" w:hAnsi="Century Gothic"/>
        </w:rPr>
      </w:pPr>
    </w:p>
    <w:p w14:paraId="1AD8E136" w14:textId="7DA636A0" w:rsidR="00DE45CC" w:rsidRDefault="00DE45CC" w:rsidP="00DE45CC">
      <w:pPr>
        <w:ind w:right="-102" w:firstLine="709"/>
        <w:jc w:val="both"/>
        <w:rPr>
          <w:rFonts w:ascii="Century Gothic" w:hAnsi="Century Gothic"/>
          <w:sz w:val="28"/>
          <w:szCs w:val="28"/>
        </w:rPr>
      </w:pPr>
    </w:p>
    <w:p w14:paraId="19F7A8F4" w14:textId="77777777" w:rsidR="00DE45CC" w:rsidRDefault="00DE45CC" w:rsidP="00DE45CC">
      <w:pPr>
        <w:ind w:right="-102" w:firstLine="709"/>
        <w:jc w:val="both"/>
        <w:rPr>
          <w:rFonts w:ascii="Century Gothic" w:hAnsi="Century Gothic"/>
          <w:sz w:val="28"/>
          <w:szCs w:val="28"/>
        </w:rPr>
      </w:pPr>
    </w:p>
    <w:p w14:paraId="5F6182DF" w14:textId="3997427E" w:rsidR="00DE45CC" w:rsidRDefault="00DE45CC" w:rsidP="00DE45CC">
      <w:pPr>
        <w:ind w:right="-102" w:firstLine="709"/>
        <w:jc w:val="both"/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54851D1" wp14:editId="7ADEC14C">
            <wp:simplePos x="0" y="0"/>
            <wp:positionH relativeFrom="page">
              <wp:align>left</wp:align>
            </wp:positionH>
            <wp:positionV relativeFrom="paragraph">
              <wp:posOffset>-689528</wp:posOffset>
            </wp:positionV>
            <wp:extent cx="7543165" cy="2057400"/>
            <wp:effectExtent l="0" t="0" r="635" b="0"/>
            <wp:wrapNone/>
            <wp:docPr id="5552386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2293" name="Рисунок 4193229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12"/>
                    <a:stretch/>
                  </pic:blipFill>
                  <pic:spPr bwMode="auto">
                    <a:xfrm>
                      <a:off x="0" y="0"/>
                      <a:ext cx="754316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8A765" w14:textId="3CFFBA34" w:rsidR="00DE45CC" w:rsidRDefault="00DE45CC" w:rsidP="00DE45CC">
      <w:pPr>
        <w:ind w:right="-102" w:firstLine="709"/>
        <w:jc w:val="both"/>
        <w:rPr>
          <w:rFonts w:ascii="Century Gothic" w:hAnsi="Century Gothic"/>
          <w:sz w:val="28"/>
          <w:szCs w:val="28"/>
        </w:rPr>
      </w:pPr>
    </w:p>
    <w:p w14:paraId="62070EC2" w14:textId="77777777" w:rsidR="00DE45CC" w:rsidRDefault="00DE45CC" w:rsidP="00DE45CC">
      <w:pPr>
        <w:ind w:right="-102" w:firstLine="709"/>
        <w:jc w:val="both"/>
        <w:rPr>
          <w:rFonts w:ascii="Century Gothic" w:hAnsi="Century Gothic"/>
          <w:sz w:val="28"/>
          <w:szCs w:val="28"/>
        </w:rPr>
      </w:pPr>
    </w:p>
    <w:p w14:paraId="56185719" w14:textId="77777777" w:rsidR="00DE45CC" w:rsidRDefault="00DE45CC" w:rsidP="00DE45CC">
      <w:pPr>
        <w:ind w:right="-102" w:firstLine="709"/>
        <w:jc w:val="both"/>
        <w:rPr>
          <w:rFonts w:ascii="Century Gothic" w:hAnsi="Century Gothic"/>
          <w:sz w:val="28"/>
          <w:szCs w:val="28"/>
        </w:rPr>
      </w:pPr>
    </w:p>
    <w:p w14:paraId="718D6AC4" w14:textId="77777777" w:rsidR="00DE45CC" w:rsidRDefault="00DE45CC" w:rsidP="00DE45CC">
      <w:pPr>
        <w:ind w:right="-102" w:firstLine="709"/>
        <w:jc w:val="both"/>
        <w:rPr>
          <w:rFonts w:ascii="Century Gothic" w:hAnsi="Century Gothic"/>
          <w:bCs/>
          <w:sz w:val="28"/>
          <w:szCs w:val="28"/>
        </w:rPr>
      </w:pPr>
    </w:p>
    <w:p w14:paraId="69421C51" w14:textId="77777777" w:rsidR="00DE45CC" w:rsidRDefault="00DE45CC" w:rsidP="00DE45CC">
      <w:pPr>
        <w:ind w:right="-102" w:firstLine="709"/>
        <w:jc w:val="both"/>
        <w:rPr>
          <w:rFonts w:ascii="Century Gothic" w:hAnsi="Century Gothic"/>
          <w:bCs/>
          <w:sz w:val="28"/>
          <w:szCs w:val="28"/>
        </w:rPr>
      </w:pPr>
    </w:p>
    <w:p w14:paraId="4CF3078A" w14:textId="3DA806AA" w:rsidR="00DE45CC" w:rsidRPr="00DE45CC" w:rsidRDefault="00DE45CC" w:rsidP="00DE45CC">
      <w:pPr>
        <w:ind w:right="-102" w:firstLine="709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>Перед началом овертайма должен быть перерыв длительностью 1 минута. Первая команда, набравшая 2 очка в овертайме, выигрывает игру</w:t>
      </w:r>
      <w:r w:rsidRPr="00DE45CC">
        <w:rPr>
          <w:rFonts w:ascii="Century Gothic" w:hAnsi="Century Gothic"/>
          <w:bCs/>
          <w:sz w:val="28"/>
          <w:szCs w:val="28"/>
        </w:rPr>
        <w:t>.</w:t>
      </w:r>
    </w:p>
    <w:p w14:paraId="3AE7024A" w14:textId="43CE22C2" w:rsidR="00DE45CC" w:rsidRPr="00DE45CC" w:rsidRDefault="00DE45CC" w:rsidP="00DE45CC">
      <w:pPr>
        <w:ind w:right="-102" w:firstLine="709"/>
        <w:jc w:val="both"/>
        <w:rPr>
          <w:rFonts w:ascii="Century Gothic" w:hAnsi="Century Gothic"/>
          <w:sz w:val="28"/>
          <w:szCs w:val="28"/>
        </w:rPr>
      </w:pPr>
      <w:r w:rsidRPr="00DE45CC">
        <w:rPr>
          <w:rFonts w:ascii="Century Gothic" w:hAnsi="Century Gothic"/>
          <w:sz w:val="28"/>
          <w:szCs w:val="28"/>
        </w:rPr>
        <w:t xml:space="preserve">Место команды в группе определяется количеством набранных очков: за победу команда получает 2 очка, за поражение – 1 очко, </w:t>
      </w:r>
      <w:r>
        <w:rPr>
          <w:rFonts w:ascii="Century Gothic" w:hAnsi="Century Gothic"/>
          <w:sz w:val="28"/>
          <w:szCs w:val="28"/>
        </w:rPr>
        <w:t>з</w:t>
      </w:r>
      <w:r w:rsidRPr="00DE45CC">
        <w:rPr>
          <w:rFonts w:ascii="Century Gothic" w:hAnsi="Century Gothic"/>
          <w:sz w:val="28"/>
          <w:szCs w:val="28"/>
        </w:rPr>
        <w:t>а неявку команда получает 0 очков.</w:t>
      </w:r>
    </w:p>
    <w:p w14:paraId="4B4FB25D" w14:textId="77777777" w:rsidR="00DE45CC" w:rsidRPr="00DE45CC" w:rsidRDefault="00DE45CC" w:rsidP="00DE45CC">
      <w:pPr>
        <w:ind w:right="-104" w:firstLine="426"/>
        <w:jc w:val="both"/>
        <w:rPr>
          <w:rFonts w:ascii="Century Gothic" w:hAnsi="Century Gothic"/>
          <w:sz w:val="28"/>
          <w:szCs w:val="28"/>
        </w:rPr>
      </w:pPr>
      <w:r w:rsidRPr="00DE45CC">
        <w:rPr>
          <w:rFonts w:ascii="Century Gothic" w:hAnsi="Century Gothic"/>
          <w:sz w:val="28"/>
          <w:szCs w:val="28"/>
        </w:rPr>
        <w:t xml:space="preserve"> Места команд в группах определяются по количеству набранных очков. В случае равенства набранных очков у двух или более команд, место в группе определяется последовательно по показателям:</w:t>
      </w:r>
    </w:p>
    <w:p w14:paraId="4B7A7FB0" w14:textId="6B19C3DA" w:rsidR="00DE45CC" w:rsidRPr="00DE45CC" w:rsidRDefault="00DE45CC" w:rsidP="00DE45CC">
      <w:pPr>
        <w:ind w:left="180" w:right="-102" w:hanging="18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• </w:t>
      </w:r>
      <w:r w:rsidRPr="00DE45CC">
        <w:rPr>
          <w:rFonts w:ascii="Century Gothic" w:hAnsi="Century Gothic"/>
          <w:sz w:val="28"/>
          <w:szCs w:val="28"/>
        </w:rPr>
        <w:t xml:space="preserve">результаты встреч между командами, у которых равенство (с учетом побед и поражений); </w:t>
      </w:r>
    </w:p>
    <w:p w14:paraId="35815DFA" w14:textId="2C4F8486" w:rsidR="00DE45CC" w:rsidRPr="00DE45CC" w:rsidRDefault="00DE45CC" w:rsidP="00DE45CC">
      <w:pPr>
        <w:ind w:right="-10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>
        <w:rPr>
          <w:rFonts w:ascii="Century Gothic" w:hAnsi="Century Gothic"/>
          <w:sz w:val="28"/>
          <w:szCs w:val="28"/>
        </w:rPr>
        <w:t xml:space="preserve"> </w:t>
      </w:r>
      <w:r w:rsidRPr="00DE45CC">
        <w:rPr>
          <w:rFonts w:ascii="Century Gothic" w:hAnsi="Century Gothic"/>
          <w:sz w:val="28"/>
          <w:szCs w:val="28"/>
        </w:rPr>
        <w:t>наибольшее количество побед;</w:t>
      </w:r>
    </w:p>
    <w:p w14:paraId="3EFF0DE5" w14:textId="6ADA51DF" w:rsidR="00DE45CC" w:rsidRPr="00DE45CC" w:rsidRDefault="00DE45CC" w:rsidP="00DE45CC">
      <w:pPr>
        <w:ind w:right="-10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>
        <w:rPr>
          <w:rFonts w:ascii="Century Gothic" w:hAnsi="Century Gothic"/>
          <w:sz w:val="28"/>
          <w:szCs w:val="28"/>
        </w:rPr>
        <w:t xml:space="preserve"> </w:t>
      </w:r>
      <w:r w:rsidRPr="00DE45CC">
        <w:rPr>
          <w:rFonts w:ascii="Century Gothic" w:hAnsi="Century Gothic"/>
          <w:sz w:val="28"/>
          <w:szCs w:val="28"/>
        </w:rPr>
        <w:t>наибольшее количество заброшенных мячей;</w:t>
      </w:r>
    </w:p>
    <w:p w14:paraId="59C4EE5F" w14:textId="7A146B93" w:rsidR="00DE45CC" w:rsidRPr="00DE45CC" w:rsidRDefault="00DE45CC" w:rsidP="00DE45CC">
      <w:pPr>
        <w:ind w:right="-10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>
        <w:rPr>
          <w:rFonts w:ascii="Century Gothic" w:hAnsi="Century Gothic"/>
          <w:sz w:val="28"/>
          <w:szCs w:val="28"/>
        </w:rPr>
        <w:t xml:space="preserve"> </w:t>
      </w:r>
      <w:r w:rsidRPr="00DE45CC">
        <w:rPr>
          <w:rFonts w:ascii="Century Gothic" w:hAnsi="Century Gothic"/>
          <w:sz w:val="28"/>
          <w:szCs w:val="28"/>
        </w:rPr>
        <w:t>наименьшее количество пропущенных мячей;</w:t>
      </w:r>
    </w:p>
    <w:p w14:paraId="72F986BA" w14:textId="35164F52" w:rsidR="00DE45CC" w:rsidRPr="00DE45CC" w:rsidRDefault="00DE45CC" w:rsidP="00DE45CC">
      <w:pPr>
        <w:ind w:right="-102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>
        <w:rPr>
          <w:rFonts w:ascii="Century Gothic" w:hAnsi="Century Gothic"/>
          <w:sz w:val="28"/>
          <w:szCs w:val="28"/>
        </w:rPr>
        <w:t xml:space="preserve"> </w:t>
      </w:r>
      <w:r w:rsidRPr="00DE45CC">
        <w:rPr>
          <w:rFonts w:ascii="Century Gothic" w:hAnsi="Century Gothic"/>
          <w:sz w:val="28"/>
          <w:szCs w:val="28"/>
        </w:rPr>
        <w:t>жребий.</w:t>
      </w:r>
    </w:p>
    <w:p w14:paraId="69B29410" w14:textId="33EDD08F" w:rsidR="00DE45CC" w:rsidRPr="00DE45CC" w:rsidRDefault="00DE45CC" w:rsidP="00DE45CC">
      <w:pPr>
        <w:ind w:right="-102"/>
        <w:jc w:val="both"/>
        <w:rPr>
          <w:rFonts w:ascii="Century Gothic" w:hAnsi="Century Gothic"/>
          <w:sz w:val="28"/>
          <w:szCs w:val="28"/>
        </w:rPr>
      </w:pPr>
      <w:r w:rsidRPr="00DE45CC">
        <w:rPr>
          <w:rFonts w:ascii="Century Gothic" w:hAnsi="Century Gothic"/>
          <w:sz w:val="28"/>
          <w:szCs w:val="28"/>
        </w:rPr>
        <w:t>По окончании игр в группах проводятся стыковые игры с розыгрышем всех мест. Команда, занявшая 5 место в группе, где 5 команд</w:t>
      </w:r>
      <w:r>
        <w:rPr>
          <w:rFonts w:ascii="Century Gothic" w:hAnsi="Century Gothic"/>
          <w:sz w:val="28"/>
          <w:szCs w:val="28"/>
        </w:rPr>
        <w:t>,</w:t>
      </w:r>
      <w:r w:rsidRPr="00DE45CC">
        <w:rPr>
          <w:rFonts w:ascii="Century Gothic" w:hAnsi="Century Gothic"/>
          <w:sz w:val="28"/>
          <w:szCs w:val="28"/>
        </w:rPr>
        <w:t xml:space="preserve"> автоматически занимает 9 место.</w:t>
      </w:r>
    </w:p>
    <w:p w14:paraId="02E72BD1" w14:textId="77777777" w:rsidR="00DE45CC" w:rsidRPr="00DE45CC" w:rsidRDefault="00DE45CC" w:rsidP="00DE45CC">
      <w:pPr>
        <w:ind w:right="-102"/>
        <w:jc w:val="both"/>
        <w:rPr>
          <w:rFonts w:ascii="Century Gothic" w:hAnsi="Century Gothic"/>
          <w:b/>
          <w:sz w:val="28"/>
          <w:szCs w:val="28"/>
        </w:rPr>
      </w:pPr>
      <w:r w:rsidRPr="00DE45CC">
        <w:rPr>
          <w:rFonts w:ascii="Century Gothic" w:hAnsi="Century Gothic"/>
          <w:b/>
          <w:sz w:val="28"/>
          <w:szCs w:val="28"/>
        </w:rPr>
        <w:t>Финальные этап:</w:t>
      </w:r>
    </w:p>
    <w:p w14:paraId="7988AA05" w14:textId="4D390FD5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>A1-Б2 полуфинал (игра №1)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0AEF6B65" w14:textId="212130CD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>Б1-А2 полуфинал (игра №2)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1DF7C98D" w14:textId="1159FAD2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>А3-Б4 игры за 5-8 место (игра №3)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45FBE11E" w14:textId="43F815AB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>Б3-А4 игры за 5-8 место (игра №4)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6AF80CE5" w14:textId="332CBD5D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 xml:space="preserve">Проигравший в (игре №3) </w:t>
      </w:r>
      <w:r>
        <w:rPr>
          <w:rFonts w:ascii="Century Gothic" w:hAnsi="Century Gothic"/>
          <w:bCs/>
          <w:sz w:val="28"/>
          <w:szCs w:val="28"/>
        </w:rPr>
        <w:t>–</w:t>
      </w:r>
      <w:r w:rsidRPr="00DE45CC">
        <w:rPr>
          <w:rFonts w:ascii="Century Gothic" w:hAnsi="Century Gothic"/>
          <w:bCs/>
          <w:sz w:val="28"/>
          <w:szCs w:val="28"/>
        </w:rPr>
        <w:t xml:space="preserve"> Проигравший в (игре №4)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DE45CC">
        <w:rPr>
          <w:rFonts w:ascii="Century Gothic" w:hAnsi="Century Gothic"/>
          <w:bCs/>
          <w:sz w:val="28"/>
          <w:szCs w:val="28"/>
        </w:rPr>
        <w:t>игра за 7 место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49139498" w14:textId="3FA01F57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 xml:space="preserve">Победитель в (игре №3) </w:t>
      </w:r>
      <w:r>
        <w:rPr>
          <w:rFonts w:ascii="Century Gothic" w:hAnsi="Century Gothic"/>
          <w:bCs/>
          <w:sz w:val="28"/>
          <w:szCs w:val="28"/>
        </w:rPr>
        <w:t>–</w:t>
      </w:r>
      <w:r w:rsidRPr="00DE45CC">
        <w:rPr>
          <w:rFonts w:ascii="Century Gothic" w:hAnsi="Century Gothic"/>
          <w:bCs/>
          <w:sz w:val="28"/>
          <w:szCs w:val="28"/>
        </w:rPr>
        <w:t xml:space="preserve"> Победитель в (игре №3)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DE45CC">
        <w:rPr>
          <w:rFonts w:ascii="Century Gothic" w:hAnsi="Century Gothic"/>
          <w:bCs/>
          <w:sz w:val="28"/>
          <w:szCs w:val="28"/>
        </w:rPr>
        <w:t>игра за 5 место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0F38582C" w14:textId="7CF12C38" w:rsidR="00DE45CC" w:rsidRPr="00DE45CC" w:rsidRDefault="00DE45CC" w:rsidP="00DE45CC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 xml:space="preserve">Проигравший в (игре №1) </w:t>
      </w:r>
      <w:r>
        <w:rPr>
          <w:rFonts w:ascii="Century Gothic" w:hAnsi="Century Gothic"/>
          <w:bCs/>
          <w:sz w:val="28"/>
          <w:szCs w:val="28"/>
        </w:rPr>
        <w:t>–</w:t>
      </w:r>
      <w:r w:rsidRPr="00DE45CC">
        <w:rPr>
          <w:rFonts w:ascii="Century Gothic" w:hAnsi="Century Gothic"/>
          <w:bCs/>
          <w:sz w:val="28"/>
          <w:szCs w:val="28"/>
        </w:rPr>
        <w:t xml:space="preserve"> Проигравший в (игре №2)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DE45CC">
        <w:rPr>
          <w:rFonts w:ascii="Century Gothic" w:hAnsi="Century Gothic"/>
          <w:bCs/>
          <w:sz w:val="28"/>
          <w:szCs w:val="28"/>
        </w:rPr>
        <w:t>игра за 3 место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7F9B585D" w14:textId="4B3A5F0C" w:rsidR="00DE45CC" w:rsidRPr="00DE45CC" w:rsidRDefault="00DE45CC" w:rsidP="00DE45CC">
      <w:pPr>
        <w:ind w:right="-102"/>
        <w:jc w:val="both"/>
        <w:rPr>
          <w:rFonts w:ascii="Century Gothic" w:hAnsi="Century Gothic"/>
          <w:bCs/>
          <w:sz w:val="28"/>
          <w:szCs w:val="28"/>
        </w:rPr>
      </w:pPr>
      <w:r w:rsidRPr="00DE45CC">
        <w:rPr>
          <w:rFonts w:ascii="Century Gothic" w:hAnsi="Century Gothic"/>
          <w:bCs/>
          <w:sz w:val="28"/>
          <w:szCs w:val="28"/>
        </w:rPr>
        <w:t xml:space="preserve">   Победитель в (игре №1) </w:t>
      </w:r>
      <w:r>
        <w:rPr>
          <w:rFonts w:ascii="Century Gothic" w:hAnsi="Century Gothic"/>
          <w:bCs/>
          <w:sz w:val="28"/>
          <w:szCs w:val="28"/>
        </w:rPr>
        <w:t>–</w:t>
      </w:r>
      <w:r w:rsidRPr="00DE45CC">
        <w:rPr>
          <w:rFonts w:ascii="Century Gothic" w:hAnsi="Century Gothic"/>
          <w:bCs/>
          <w:sz w:val="28"/>
          <w:szCs w:val="28"/>
        </w:rPr>
        <w:t xml:space="preserve"> Победитель в (игре №2)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DE45CC">
        <w:rPr>
          <w:rFonts w:ascii="Century Gothic" w:hAnsi="Century Gothic"/>
          <w:bCs/>
          <w:sz w:val="28"/>
          <w:szCs w:val="28"/>
        </w:rPr>
        <w:t>игра за 1 место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0599D376" w14:textId="195D2F32" w:rsidR="00DE45CC" w:rsidRPr="00DE45CC" w:rsidRDefault="00DE45CC" w:rsidP="00DE45CC">
      <w:pPr>
        <w:ind w:right="-102"/>
        <w:jc w:val="both"/>
        <w:rPr>
          <w:rFonts w:ascii="Century Gothic" w:hAnsi="Century Gothic"/>
          <w:b/>
          <w:i/>
          <w:sz w:val="28"/>
          <w:szCs w:val="28"/>
        </w:rPr>
      </w:pPr>
      <w:r w:rsidRPr="00DE45CC">
        <w:rPr>
          <w:rFonts w:ascii="Century Gothic" w:hAnsi="Century Gothic"/>
          <w:i/>
          <w:sz w:val="28"/>
          <w:szCs w:val="28"/>
        </w:rPr>
        <w:t xml:space="preserve">Игры проводятся мячами </w:t>
      </w:r>
      <w:proofErr w:type="spellStart"/>
      <w:r w:rsidRPr="00DE45CC">
        <w:rPr>
          <w:rFonts w:ascii="Century Gothic" w:hAnsi="Century Gothic"/>
          <w:b/>
          <w:bCs/>
          <w:i/>
          <w:sz w:val="28"/>
          <w:szCs w:val="28"/>
          <w:shd w:val="clear" w:color="auto" w:fill="FFFFFF"/>
        </w:rPr>
        <w:t>Wilson</w:t>
      </w:r>
      <w:proofErr w:type="spellEnd"/>
      <w:r w:rsidRPr="00DE45CC">
        <w:rPr>
          <w:rFonts w:ascii="Century Gothic" w:hAnsi="Century Gothic"/>
          <w:b/>
          <w:bCs/>
          <w:i/>
          <w:sz w:val="28"/>
          <w:szCs w:val="28"/>
          <w:shd w:val="clear" w:color="auto" w:fill="FFFFFF"/>
        </w:rPr>
        <w:t xml:space="preserve"> FIBA3x3 </w:t>
      </w:r>
      <w:proofErr w:type="spellStart"/>
      <w:r w:rsidRPr="00DE45CC">
        <w:rPr>
          <w:rFonts w:ascii="Century Gothic" w:hAnsi="Century Gothic"/>
          <w:b/>
          <w:bCs/>
          <w:i/>
          <w:sz w:val="28"/>
          <w:szCs w:val="28"/>
          <w:shd w:val="clear" w:color="auto" w:fill="FFFFFF"/>
        </w:rPr>
        <w:t>Official</w:t>
      </w:r>
      <w:proofErr w:type="spellEnd"/>
      <w:r w:rsidRPr="00DE45CC">
        <w:rPr>
          <w:rFonts w:ascii="Century Gothic" w:hAnsi="Century Gothic"/>
          <w:b/>
          <w:i/>
          <w:sz w:val="28"/>
          <w:szCs w:val="28"/>
        </w:rPr>
        <w:t>, покрытие –</w:t>
      </w:r>
      <w:r>
        <w:rPr>
          <w:rFonts w:ascii="Century Gothic" w:hAnsi="Century Gothic"/>
          <w:b/>
          <w:i/>
          <w:sz w:val="28"/>
          <w:szCs w:val="28"/>
        </w:rPr>
        <w:t xml:space="preserve"> </w:t>
      </w:r>
      <w:r w:rsidRPr="00DE45CC">
        <w:rPr>
          <w:rFonts w:ascii="Century Gothic" w:hAnsi="Century Gothic"/>
          <w:b/>
          <w:i/>
          <w:sz w:val="28"/>
          <w:szCs w:val="28"/>
        </w:rPr>
        <w:t>паркет.</w:t>
      </w:r>
    </w:p>
    <w:p w14:paraId="79520A17" w14:textId="41BA8DF4" w:rsidR="00DE45CC" w:rsidRPr="00DE45CC" w:rsidRDefault="00DE45CC" w:rsidP="00DE45CC">
      <w:pPr>
        <w:ind w:right="-102"/>
        <w:jc w:val="both"/>
        <w:rPr>
          <w:rFonts w:ascii="Century Gothic" w:hAnsi="Century Gothic"/>
          <w:b/>
          <w:i/>
          <w:sz w:val="28"/>
          <w:szCs w:val="28"/>
        </w:rPr>
      </w:pPr>
      <w:r w:rsidRPr="00DE45CC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1C4E2E26" wp14:editId="2CE4B3AA">
            <wp:simplePos x="0" y="0"/>
            <wp:positionH relativeFrom="page">
              <wp:align>center</wp:align>
            </wp:positionH>
            <wp:positionV relativeFrom="paragraph">
              <wp:posOffset>324629</wp:posOffset>
            </wp:positionV>
            <wp:extent cx="7793184" cy="1124830"/>
            <wp:effectExtent l="0" t="0" r="0" b="0"/>
            <wp:wrapNone/>
            <wp:docPr id="12418414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5CC">
        <w:rPr>
          <w:rFonts w:ascii="Century Gothic" w:hAnsi="Century Gothic"/>
          <w:bCs/>
          <w:sz w:val="28"/>
          <w:szCs w:val="28"/>
        </w:rPr>
        <w:t>Каждая команда должна иметь 2 комплекта игровой формы разного цвета.</w:t>
      </w:r>
    </w:p>
    <w:p w14:paraId="087B659A" w14:textId="51764825" w:rsidR="00B83873" w:rsidRPr="006B0A20" w:rsidRDefault="00B83873" w:rsidP="00764C04">
      <w:pPr>
        <w:tabs>
          <w:tab w:val="left" w:pos="7736"/>
        </w:tabs>
        <w:rPr>
          <w:rFonts w:ascii="Century Gothic" w:hAnsi="Century Gothic"/>
        </w:rPr>
      </w:pPr>
    </w:p>
    <w:sectPr w:rsidR="00B83873" w:rsidRPr="006B0A20" w:rsidSect="006B0A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393045">
    <w:abstractNumId w:val="1"/>
  </w:num>
  <w:num w:numId="2" w16cid:durableId="14128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A1A0C"/>
    <w:rsid w:val="000A6764"/>
    <w:rsid w:val="000B0152"/>
    <w:rsid w:val="0016507B"/>
    <w:rsid w:val="001A0735"/>
    <w:rsid w:val="001F581A"/>
    <w:rsid w:val="00252044"/>
    <w:rsid w:val="002613E5"/>
    <w:rsid w:val="00262313"/>
    <w:rsid w:val="002E70D1"/>
    <w:rsid w:val="003137D7"/>
    <w:rsid w:val="00320FBC"/>
    <w:rsid w:val="00333FDE"/>
    <w:rsid w:val="003C008C"/>
    <w:rsid w:val="003D11B0"/>
    <w:rsid w:val="003D6DB9"/>
    <w:rsid w:val="0042147E"/>
    <w:rsid w:val="004A1A8E"/>
    <w:rsid w:val="0059120B"/>
    <w:rsid w:val="005C17FB"/>
    <w:rsid w:val="00601269"/>
    <w:rsid w:val="006252FF"/>
    <w:rsid w:val="006B0A20"/>
    <w:rsid w:val="0070337C"/>
    <w:rsid w:val="00764C04"/>
    <w:rsid w:val="007D4C07"/>
    <w:rsid w:val="007F6D2D"/>
    <w:rsid w:val="008004A3"/>
    <w:rsid w:val="0084490A"/>
    <w:rsid w:val="008B0DE4"/>
    <w:rsid w:val="008D236B"/>
    <w:rsid w:val="0094727B"/>
    <w:rsid w:val="009B2B74"/>
    <w:rsid w:val="00A04C20"/>
    <w:rsid w:val="00A77493"/>
    <w:rsid w:val="00AA02FE"/>
    <w:rsid w:val="00AC3EE8"/>
    <w:rsid w:val="00B11BC9"/>
    <w:rsid w:val="00B3536B"/>
    <w:rsid w:val="00B83873"/>
    <w:rsid w:val="00BD280D"/>
    <w:rsid w:val="00C32211"/>
    <w:rsid w:val="00C84C55"/>
    <w:rsid w:val="00C9489F"/>
    <w:rsid w:val="00CE0B43"/>
    <w:rsid w:val="00D25CCC"/>
    <w:rsid w:val="00DE45CC"/>
    <w:rsid w:val="00DE5F33"/>
    <w:rsid w:val="00EB1400"/>
    <w:rsid w:val="00FA282F"/>
    <w:rsid w:val="00FD52F1"/>
    <w:rsid w:val="00FE4FDA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B6E2"/>
  <w15:docId w15:val="{CADDEF28-4C4E-49DB-B76D-A2BFD82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E45CC"/>
    <w:pPr>
      <w:keepNext/>
      <w:ind w:right="-365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E45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3</cp:revision>
  <cp:lastPrinted>2021-06-17T17:02:00Z</cp:lastPrinted>
  <dcterms:created xsi:type="dcterms:W3CDTF">2025-06-02T01:45:00Z</dcterms:created>
  <dcterms:modified xsi:type="dcterms:W3CDTF">2025-06-02T01:56:00Z</dcterms:modified>
</cp:coreProperties>
</file>